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2F1" w:rsidRPr="00BD3124" w:rsidRDefault="00FD52F1" w:rsidP="00BD3124">
      <w:pPr>
        <w:pStyle w:val="Titolo1"/>
        <w:tabs>
          <w:tab w:val="left" w:pos="7453"/>
        </w:tabs>
        <w:spacing w:before="83" w:line="360" w:lineRule="auto"/>
        <w:ind w:left="0" w:right="-1"/>
      </w:pPr>
      <w:r>
        <w:t>CONVENZIONE TRA IL SE</w:t>
      </w:r>
      <w:r w:rsidRPr="00BD3124">
        <w:t xml:space="preserve">GRETARIATO REGIONALE DEL </w:t>
      </w:r>
      <w:proofErr w:type="spellStart"/>
      <w:r w:rsidRPr="00BD3124">
        <w:t>MiBAC</w:t>
      </w:r>
      <w:proofErr w:type="spellEnd"/>
      <w:r w:rsidRPr="00BD3124">
        <w:t xml:space="preserve"> PER LA CALABRIA E L’ ASSOCIAZIONE</w:t>
      </w:r>
      <w:r w:rsidRPr="00BD3124">
        <w:rPr>
          <w:spacing w:val="2"/>
        </w:rPr>
        <w:t xml:space="preserve"> </w:t>
      </w:r>
      <w:r w:rsidRPr="00BD3124">
        <w:rPr>
          <w:u w:val="single"/>
        </w:rPr>
        <w:t xml:space="preserve"> </w:t>
      </w:r>
      <w:r w:rsidRPr="00BD3124">
        <w:rPr>
          <w:u w:val="single"/>
        </w:rPr>
        <w:tab/>
      </w:r>
    </w:p>
    <w:p w:rsidR="00FD52F1" w:rsidRPr="00BD3124" w:rsidRDefault="00FD52F1" w:rsidP="00BD3124">
      <w:pPr>
        <w:spacing w:before="29" w:line="360" w:lineRule="auto"/>
        <w:ind w:right="-1"/>
        <w:rPr>
          <w:b/>
          <w:sz w:val="24"/>
          <w:szCs w:val="24"/>
        </w:rPr>
      </w:pPr>
      <w:r w:rsidRPr="00BD3124">
        <w:rPr>
          <w:b/>
          <w:sz w:val="24"/>
          <w:szCs w:val="24"/>
        </w:rPr>
        <w:t>PER ATTIVITÀ DI ACCOGLIENZA, AL PUBBLICO E GESTIONE DELLE ATTIVITÀ EDUCATIVE E SUPPORTO AL SERVIZIO DI VIGILANZA.</w:t>
      </w:r>
    </w:p>
    <w:p w:rsidR="00FD52F1" w:rsidRPr="00BD3124" w:rsidRDefault="00FD52F1" w:rsidP="00BD3124">
      <w:pPr>
        <w:pStyle w:val="Corpotesto"/>
        <w:ind w:left="0" w:right="-1"/>
        <w:rPr>
          <w:b/>
        </w:rPr>
      </w:pP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 xml:space="preserve">L’anno </w:t>
      </w:r>
      <w:proofErr w:type="spellStart"/>
      <w:r w:rsidRPr="00BD3124">
        <w:rPr>
          <w:sz w:val="24"/>
          <w:szCs w:val="24"/>
        </w:rPr>
        <w:t>duemiladiciannove</w:t>
      </w:r>
      <w:proofErr w:type="spellEnd"/>
      <w:r w:rsidRPr="00BD3124">
        <w:rPr>
          <w:sz w:val="24"/>
          <w:szCs w:val="24"/>
        </w:rPr>
        <w:t xml:space="preserve"> il giorno ____ del mese di _____ nella sede del Segretariato Regionale del </w:t>
      </w:r>
      <w:proofErr w:type="spellStart"/>
      <w:r w:rsidRPr="00BD3124">
        <w:rPr>
          <w:sz w:val="24"/>
          <w:szCs w:val="24"/>
        </w:rPr>
        <w:t>MiBAC</w:t>
      </w:r>
      <w:proofErr w:type="spellEnd"/>
      <w:r w:rsidRPr="00BD3124">
        <w:rPr>
          <w:sz w:val="24"/>
          <w:szCs w:val="24"/>
        </w:rPr>
        <w:t xml:space="preserve"> Calabria,</w:t>
      </w:r>
    </w:p>
    <w:p w:rsidR="00FD52F1" w:rsidRPr="00BD3124" w:rsidRDefault="00FD52F1" w:rsidP="00BD3124">
      <w:pPr>
        <w:pStyle w:val="Paragrafoelenco"/>
        <w:tabs>
          <w:tab w:val="left" w:pos="523"/>
        </w:tabs>
        <w:spacing w:before="129" w:line="343" w:lineRule="auto"/>
        <w:ind w:left="142" w:right="-1" w:firstLine="0"/>
        <w:jc w:val="center"/>
        <w:rPr>
          <w:sz w:val="24"/>
          <w:szCs w:val="24"/>
        </w:rPr>
      </w:pPr>
      <w:r w:rsidRPr="00BD3124">
        <w:rPr>
          <w:sz w:val="24"/>
          <w:szCs w:val="24"/>
        </w:rPr>
        <w:t>TRA</w:t>
      </w:r>
    </w:p>
    <w:p w:rsidR="00FD52F1" w:rsidRDefault="00FD52F1" w:rsidP="00BD3124">
      <w:pPr>
        <w:tabs>
          <w:tab w:val="left" w:pos="523"/>
        </w:tabs>
        <w:spacing w:before="129" w:line="343" w:lineRule="auto"/>
        <w:ind w:right="-1"/>
        <w:rPr>
          <w:sz w:val="24"/>
          <w:szCs w:val="24"/>
        </w:rPr>
      </w:pPr>
      <w:r w:rsidRPr="00BD3124">
        <w:rPr>
          <w:sz w:val="24"/>
          <w:szCs w:val="24"/>
        </w:rPr>
        <w:t xml:space="preserve">Il Segretariato Regionale del </w:t>
      </w:r>
      <w:proofErr w:type="spellStart"/>
      <w:r w:rsidRPr="00BD3124">
        <w:rPr>
          <w:sz w:val="24"/>
          <w:szCs w:val="24"/>
        </w:rPr>
        <w:t>MiBAC</w:t>
      </w:r>
      <w:proofErr w:type="spellEnd"/>
      <w:r w:rsidRPr="00BD3124">
        <w:rPr>
          <w:sz w:val="24"/>
          <w:szCs w:val="24"/>
        </w:rPr>
        <w:t xml:space="preserve"> per la Calabri</w:t>
      </w:r>
      <w:r w:rsidR="00BD3124" w:rsidRPr="00BD3124">
        <w:rPr>
          <w:sz w:val="24"/>
          <w:szCs w:val="24"/>
        </w:rPr>
        <w:t>a</w:t>
      </w:r>
    </w:p>
    <w:p w:rsidR="00BD3124" w:rsidRDefault="00BD3124" w:rsidP="00BD3124">
      <w:pPr>
        <w:tabs>
          <w:tab w:val="left" w:pos="523"/>
        </w:tabs>
        <w:spacing w:before="129" w:line="343" w:lineRule="auto"/>
        <w:ind w:right="-1"/>
        <w:rPr>
          <w:sz w:val="24"/>
          <w:szCs w:val="24"/>
        </w:rPr>
      </w:pPr>
    </w:p>
    <w:p w:rsidR="00BD3124" w:rsidRDefault="00BD3124" w:rsidP="00BD3124">
      <w:pPr>
        <w:tabs>
          <w:tab w:val="left" w:pos="523"/>
        </w:tabs>
        <w:spacing w:before="129" w:line="343" w:lineRule="auto"/>
        <w:ind w:right="-1"/>
        <w:jc w:val="center"/>
        <w:rPr>
          <w:sz w:val="24"/>
          <w:szCs w:val="24"/>
        </w:rPr>
      </w:pPr>
      <w:r>
        <w:rPr>
          <w:sz w:val="24"/>
          <w:szCs w:val="24"/>
        </w:rPr>
        <w:t>E</w:t>
      </w:r>
    </w:p>
    <w:p w:rsidR="00FD52F1" w:rsidRPr="00BD3124" w:rsidRDefault="00BD3124" w:rsidP="00BD3124">
      <w:pPr>
        <w:tabs>
          <w:tab w:val="left" w:pos="523"/>
        </w:tabs>
        <w:spacing w:before="129" w:line="343" w:lineRule="auto"/>
        <w:ind w:right="-1"/>
        <w:rPr>
          <w:sz w:val="24"/>
          <w:szCs w:val="24"/>
        </w:rPr>
      </w:pPr>
      <w:r>
        <w:rPr>
          <w:sz w:val="24"/>
          <w:szCs w:val="24"/>
        </w:rPr>
        <w:t>l’</w:t>
      </w:r>
      <w:r w:rsidR="00FD52F1" w:rsidRPr="00BD3124">
        <w:rPr>
          <w:sz w:val="24"/>
          <w:szCs w:val="24"/>
        </w:rPr>
        <w:t>Associazione di volontariato nella persona nata a Cod. Fiscale, residente a in che agisce in qualità di Presidente della suddetta Associazione –, di seguito denominata “Associazione” o con sede (cod. fiscale) - la quale dichiara di agire in nome, per conto e nell’esclusivo interesse dell’Associazione;</w:t>
      </w:r>
    </w:p>
    <w:p w:rsidR="00FD52F1" w:rsidRPr="00BD3124" w:rsidRDefault="00FD52F1" w:rsidP="00BD3124">
      <w:pPr>
        <w:pStyle w:val="Corpotesto"/>
        <w:spacing w:before="6"/>
        <w:ind w:left="0" w:right="-1"/>
      </w:pPr>
    </w:p>
    <w:p w:rsidR="00FD52F1" w:rsidRPr="00BD3124" w:rsidRDefault="00FD52F1" w:rsidP="00BD3124">
      <w:pPr>
        <w:pStyle w:val="Corpotesto"/>
        <w:ind w:left="4282" w:right="-1"/>
      </w:pPr>
      <w:r w:rsidRPr="00BD3124">
        <w:t xml:space="preserve">VISTI: </w:t>
      </w:r>
    </w:p>
    <w:p w:rsidR="00FD52F1" w:rsidRPr="00BD3124" w:rsidRDefault="00FD52F1" w:rsidP="00BD3124">
      <w:pPr>
        <w:pStyle w:val="Corpotesto"/>
        <w:ind w:left="0" w:right="-1"/>
      </w:pP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 xml:space="preserve">il Decreto legislativo 30 marzo 2001, n. 165 recante “Norme generali sull'ordinamento del lavoro alle dipendenze delle amministrazioni pubbliche” e </w:t>
      </w:r>
      <w:proofErr w:type="spellStart"/>
      <w:r w:rsidRPr="00BD3124">
        <w:rPr>
          <w:sz w:val="24"/>
          <w:szCs w:val="24"/>
        </w:rPr>
        <w:t>s.m.i.</w:t>
      </w:r>
      <w:proofErr w:type="spellEnd"/>
      <w:r w:rsidRPr="00BD3124">
        <w:rPr>
          <w:sz w:val="24"/>
          <w:szCs w:val="24"/>
        </w:rPr>
        <w:t>;</w:t>
      </w: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 xml:space="preserve">la legge 7 agosto 1990 n. 241 e </w:t>
      </w:r>
      <w:proofErr w:type="spellStart"/>
      <w:r w:rsidRPr="00BD3124">
        <w:rPr>
          <w:sz w:val="24"/>
          <w:szCs w:val="24"/>
        </w:rPr>
        <w:t>s.m.i.</w:t>
      </w:r>
      <w:proofErr w:type="spellEnd"/>
      <w:r w:rsidRPr="00BD3124">
        <w:rPr>
          <w:sz w:val="24"/>
          <w:szCs w:val="24"/>
        </w:rPr>
        <w:t xml:space="preserve"> recante “Nuove norme in materia di procedimento amministrativo e di diritto di accesso ai documenti amministrativi”;</w:t>
      </w: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il Decreto legislativo 18 aprile 2016, n. 50 contenente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pubblicato nella G.U. n. 91 del 19 aprile 2016 ed entrato in vigore medesima data;</w:t>
      </w: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 xml:space="preserve">il Decreto del Presidente della Repubblica 5 ottobre 2010 n. 207 e </w:t>
      </w:r>
      <w:proofErr w:type="spellStart"/>
      <w:r w:rsidRPr="00BD3124">
        <w:rPr>
          <w:sz w:val="24"/>
          <w:szCs w:val="24"/>
        </w:rPr>
        <w:t>s.m.i</w:t>
      </w:r>
      <w:proofErr w:type="spellEnd"/>
      <w:r w:rsidRPr="00BD3124">
        <w:rPr>
          <w:sz w:val="24"/>
          <w:szCs w:val="24"/>
        </w:rPr>
        <w:t xml:space="preserve"> per le parti non abrogate dal Decreto legislativo 18 aprile 2016, n. 50;</w:t>
      </w: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la legge 12 luglio 2011, n. 106 per le parti non abrogate dal Decreto legislativo 18 aprile 2016, n. 50;</w:t>
      </w: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 xml:space="preserve">il decreto-legge 18 aprile 2019, n. 32 (in Gazzetta Ufficiale - Serie generale - n. 92 del 18 aprile 2019) coordinato con la legge di conversione 14 giugno 2019, n. 55 recante: «Disposizioni urgenti per il rilancio del settore dei contratti pubblici, per l’accelerazione degli interventi infrastrutturali, di </w:t>
      </w:r>
      <w:r w:rsidRPr="00BD3124">
        <w:rPr>
          <w:sz w:val="24"/>
          <w:szCs w:val="24"/>
        </w:rPr>
        <w:lastRenderedPageBreak/>
        <w:t>rigenerazione urbana e di ricostruzione a seguito di eventi sismici.»</w:t>
      </w: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il decreto legislativo 20 ottobre 1998, n. 368 recante “Istituzione del Ministero per i beni e le attività culturali a norma dell’art. 11 della legge 15 marzo 1997, n. 59” come modificato dal Decreto Legislativo 8 gennaio 2004, n. 3, contenente “Riorganizzazione del Ministero per i beni e le attività culturali ai sensi dell’art. 1 della legge 6 luglio 2002, n. 137”;</w:t>
      </w: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il Decreto legislativo 22 gennaio 2004 n. 42 recante il “Codice per i Beni Culturali e per il Paesaggio ai sensi dell’art. 10 della legge 6 luglio 2002, n. 137”;</w:t>
      </w: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 xml:space="preserve">il DPCM 29.08.2014 n. 171 Regolamento di Organizzazione del Ministero dei Beni e delle Attività Culturali e del Turismo, degli Uffici della diretta collaborazione del Ministro, e dell’Organismo indipendente di valutazione della performance a norma dell’art. 16 c. 4 del Decreto Legge 24.04.2014 n. 66 convertito con modificazioni dalla legge 23.06.2014 n. 89; </w:t>
      </w: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il Decreto del Ministero dei Beni e delle Attività Culturali e del Turismo 23 gennaio 2016 n. 43 recante: “Modifiche al decreto 23 dicembre 2014, recante; «Organizzazione e funzionamento dei musei statali»”;</w:t>
      </w: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il Decreto del Ministero dei Beni e delle Attività Culturali e del Turismo 23 gennaio 2016 n. 44, recante: “Riorganizzazione del Ministero dei beni e delle attività culturali e del turismo ai sensi dell’articolo 1, comma 327, della legge 28 dicembre 2015, n. 208”;</w:t>
      </w: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il Decreto Legge 12 luglio 2018, n. 86 recante “Disposizioni urgenti in materia di riordino delle attribuzioni dei Ministeri dei beni e delle attività culturali e del turismo, delle politiche agricole alimentari e forestali e dell'ambiente e della tutela del territorio e del mare, nonché in materia di famiglia e disabilita” e la conseguente nuova denominazione del Superiore Ministero in “Ministero per i Beni e le Attività Culturali” convertito con modificazioni dalla legge 23.06.2014 n. 89;</w:t>
      </w: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le “Linee guida” ANAC approvate con Delibera n. 32 del 20 gennaio 2016 recanti “Linee guida per l’affidamento di servizi a enti del terzo settore e alle cooperative sociali”;</w:t>
      </w: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la Convenzione stipulata in data 12.06.2019 tra il Comune di Isola Capo Rizzuto (KR) ed il Polo Museale della Calabria regolante i rapporti tra gli stessi nell’ambito della gestione dei servizi aggiuntivi della Fortezza Le Castelle;</w:t>
      </w:r>
    </w:p>
    <w:p w:rsidR="00C15A8F"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 xml:space="preserve">l’Atto di indirizzo del Ministro per i Beni e le Attività Culturali del 1.06.2019 a tutela dei volontari e in armonia con le disposizioni normative vigenti, riguardante la regolamentazione delle attività delle associazioni di volontariato che operano con gli istituti del </w:t>
      </w:r>
      <w:proofErr w:type="spellStart"/>
      <w:r w:rsidRPr="00BD3124">
        <w:rPr>
          <w:sz w:val="24"/>
          <w:szCs w:val="24"/>
        </w:rPr>
        <w:t>MiBac</w:t>
      </w:r>
      <w:proofErr w:type="spellEnd"/>
      <w:r w:rsidRPr="00BD3124">
        <w:rPr>
          <w:sz w:val="24"/>
          <w:szCs w:val="24"/>
        </w:rPr>
        <w:t xml:space="preserve">. In particolare nell’atto di indirizzo si specifica che: “…l’individuazione degli enti del Terzo settore con cui attivare convenzioni deve rispettare i principi di trasparenza, imparzialità, partecipazione e parità di trattamento, le convenzioni devono essere sottoscritte in conformità alle disposizioni contenute nel Codice del Terzo settore, </w:t>
      </w:r>
      <w:r w:rsidRPr="00BD3124">
        <w:rPr>
          <w:sz w:val="24"/>
          <w:szCs w:val="24"/>
        </w:rPr>
        <w:lastRenderedPageBreak/>
        <w:t>l’attività di volontariato non può essere retribuita in alcun modo nemmeno dal beneficiario, l’eventuale rimborso spese è disciplinato dal Codice del terzo settore e l’entità del rimborso non può essere ancorata a parametri temporali collegati alla prestazione svolta ed erogata dalla singola Associazioni”;</w:t>
      </w:r>
    </w:p>
    <w:p w:rsidR="00FD52F1" w:rsidRPr="00BD3124" w:rsidRDefault="00FD52F1" w:rsidP="00BD3124">
      <w:pPr>
        <w:pStyle w:val="Paragrafoelenco"/>
        <w:numPr>
          <w:ilvl w:val="0"/>
          <w:numId w:val="8"/>
        </w:numPr>
        <w:tabs>
          <w:tab w:val="left" w:pos="523"/>
        </w:tabs>
        <w:spacing w:before="129" w:line="343" w:lineRule="auto"/>
        <w:ind w:right="-1"/>
        <w:rPr>
          <w:sz w:val="24"/>
          <w:szCs w:val="24"/>
        </w:rPr>
      </w:pPr>
      <w:r w:rsidRPr="00BD3124">
        <w:rPr>
          <w:sz w:val="24"/>
          <w:szCs w:val="24"/>
        </w:rPr>
        <w:t xml:space="preserve">il D.S.R. n. 107 del </w:t>
      </w:r>
      <w:r w:rsidR="00C15A8F" w:rsidRPr="00BD3124">
        <w:rPr>
          <w:sz w:val="24"/>
          <w:szCs w:val="24"/>
        </w:rPr>
        <w:t>20.06.2019 approvazione</w:t>
      </w:r>
      <w:r w:rsidRPr="00BD3124">
        <w:rPr>
          <w:spacing w:val="-9"/>
          <w:sz w:val="24"/>
          <w:szCs w:val="24"/>
        </w:rPr>
        <w:t xml:space="preserve"> </w:t>
      </w:r>
      <w:r w:rsidRPr="00BD3124">
        <w:rPr>
          <w:sz w:val="24"/>
          <w:szCs w:val="24"/>
        </w:rPr>
        <w:t>dell’avviso</w:t>
      </w:r>
      <w:r w:rsidRPr="00BD3124">
        <w:rPr>
          <w:spacing w:val="-12"/>
          <w:sz w:val="24"/>
          <w:szCs w:val="24"/>
        </w:rPr>
        <w:t xml:space="preserve"> </w:t>
      </w:r>
      <w:r w:rsidRPr="00BD3124">
        <w:rPr>
          <w:sz w:val="24"/>
          <w:szCs w:val="24"/>
        </w:rPr>
        <w:t>del</w:t>
      </w:r>
      <w:r w:rsidRPr="00BD3124">
        <w:rPr>
          <w:spacing w:val="-9"/>
          <w:sz w:val="24"/>
          <w:szCs w:val="24"/>
        </w:rPr>
        <w:t xml:space="preserve"> </w:t>
      </w:r>
      <w:r w:rsidRPr="00BD3124">
        <w:rPr>
          <w:sz w:val="24"/>
          <w:szCs w:val="24"/>
        </w:rPr>
        <w:t>modello</w:t>
      </w:r>
      <w:r w:rsidRPr="00BD3124">
        <w:rPr>
          <w:spacing w:val="-9"/>
          <w:sz w:val="24"/>
          <w:szCs w:val="24"/>
        </w:rPr>
        <w:t xml:space="preserve"> </w:t>
      </w:r>
      <w:r w:rsidRPr="00BD3124">
        <w:rPr>
          <w:sz w:val="24"/>
          <w:szCs w:val="24"/>
        </w:rPr>
        <w:t>di</w:t>
      </w:r>
      <w:r w:rsidRPr="00BD3124">
        <w:rPr>
          <w:spacing w:val="-9"/>
          <w:sz w:val="24"/>
          <w:szCs w:val="24"/>
        </w:rPr>
        <w:t xml:space="preserve"> </w:t>
      </w:r>
      <w:r w:rsidRPr="00BD3124">
        <w:rPr>
          <w:sz w:val="24"/>
          <w:szCs w:val="24"/>
        </w:rPr>
        <w:t>domanda</w:t>
      </w:r>
      <w:r w:rsidRPr="00BD3124">
        <w:rPr>
          <w:spacing w:val="-11"/>
          <w:sz w:val="24"/>
          <w:szCs w:val="24"/>
        </w:rPr>
        <w:t xml:space="preserve"> </w:t>
      </w:r>
      <w:r w:rsidRPr="00BD3124">
        <w:rPr>
          <w:sz w:val="24"/>
          <w:szCs w:val="24"/>
        </w:rPr>
        <w:t>e</w:t>
      </w:r>
      <w:r w:rsidRPr="00BD3124">
        <w:rPr>
          <w:spacing w:val="-11"/>
          <w:sz w:val="24"/>
          <w:szCs w:val="24"/>
        </w:rPr>
        <w:t xml:space="preserve"> </w:t>
      </w:r>
      <w:r w:rsidRPr="00BD3124">
        <w:rPr>
          <w:sz w:val="24"/>
          <w:szCs w:val="24"/>
        </w:rPr>
        <w:t>dello</w:t>
      </w:r>
      <w:r w:rsidRPr="00BD3124">
        <w:rPr>
          <w:spacing w:val="-8"/>
          <w:sz w:val="24"/>
          <w:szCs w:val="24"/>
        </w:rPr>
        <w:t xml:space="preserve"> </w:t>
      </w:r>
      <w:r w:rsidRPr="00BD3124">
        <w:rPr>
          <w:sz w:val="24"/>
          <w:szCs w:val="24"/>
        </w:rPr>
        <w:t>schema</w:t>
      </w:r>
      <w:r w:rsidRPr="00BD3124">
        <w:rPr>
          <w:spacing w:val="-9"/>
          <w:sz w:val="24"/>
          <w:szCs w:val="24"/>
        </w:rPr>
        <w:t xml:space="preserve"> </w:t>
      </w:r>
      <w:r w:rsidRPr="00BD3124">
        <w:rPr>
          <w:sz w:val="24"/>
          <w:szCs w:val="24"/>
        </w:rPr>
        <w:t>di</w:t>
      </w:r>
      <w:r w:rsidRPr="00BD3124">
        <w:rPr>
          <w:spacing w:val="-9"/>
          <w:sz w:val="24"/>
          <w:szCs w:val="24"/>
        </w:rPr>
        <w:t xml:space="preserve"> </w:t>
      </w:r>
      <w:r w:rsidRPr="00BD3124">
        <w:rPr>
          <w:sz w:val="24"/>
          <w:szCs w:val="24"/>
        </w:rPr>
        <w:t>convenzione;</w:t>
      </w:r>
    </w:p>
    <w:p w:rsidR="00FD52F1" w:rsidRPr="00BD3124" w:rsidRDefault="00FD52F1" w:rsidP="00BD3124">
      <w:pPr>
        <w:pStyle w:val="Corpotesto"/>
        <w:spacing w:before="8"/>
        <w:ind w:left="0" w:right="-1"/>
        <w:jc w:val="left"/>
      </w:pP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CONSIDERATA, nelle more dell’avvio della procedura aperta nel libero mercato nei modi e nei termini fissati dal D. Lgs. 18 aprile 2016 n. 50, ed al solo fine di evitare ricadute negative alla già fragile economia del territorio in quanto il turismo, nelle sue varie sfaccettature, ne rappresenta una componente importante, la necessità e l’urgenza a provvedere al servizio di accoglienza e vigilanza integrativa alla Fortezza, con l’avvio del periodo estivo stante l’insufficienza di personale interno per garantire la vigilanza nelle sale con le necessarie condizioni di sicurezza;</w:t>
      </w: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 xml:space="preserve">VISTO il D.D. 22.10.2018 della D.G.B. con il quale il sottoscritto Salvatore </w:t>
      </w:r>
      <w:proofErr w:type="spellStart"/>
      <w:r w:rsidRPr="00BD3124">
        <w:rPr>
          <w:sz w:val="24"/>
          <w:szCs w:val="24"/>
        </w:rPr>
        <w:t>Patamia</w:t>
      </w:r>
      <w:proofErr w:type="spellEnd"/>
      <w:r w:rsidRPr="00BD3124">
        <w:rPr>
          <w:sz w:val="24"/>
          <w:szCs w:val="24"/>
        </w:rPr>
        <w:t xml:space="preserve"> veniva nominato Segretario Regionale del MIBAC della Calabria;</w:t>
      </w: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VISTO il decreto legislativo 3 luglio 2017, n. 117 recante “Codice del Terzo settore”, a norma dell’articolo 1, comma 2, lettera b), della legge 6 giugno 2016, n. 106 che riconosce il valore e la funzione sociale degli organismi del terzo settore quali espressione di partecipazione, solidarietà e pluralismo, promuovendone lo sviluppo e favorendone l'apporto originale per il perseguimento delle finalità civiche, solidaristiche e di utilità sociale, anche mediante forme di collaborazione con la pubblica amministrazione;</w:t>
      </w: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VISTI nello specifico gli artt. 101 "Istituti e luoghi della cultura" che individua musei, biblioteche, archivi, aree e parchi archeologici e complessi monumentali quali istituti e luoghi della cultura destinati alla pubblica fruizione e godimento; l'art. 102 "Fruizione degli istituti e luoghi della cultura di appartenenza pubblica" che sottolinea l'obbligo per lo Stato di garantire la pubblica fruizione degli istituti e luoghi individuati nell'art. 101; l'art. 112 "Valorizzazione dei beni culturali di appartenenza pubblica" che prevede la possibilità per il Ministero di stipulare apposite convenzioni con le associazioni culturali e di volontariato che abbiano per statuto finalità di promozione di diffusione della conoscenza dei beni culturali;</w:t>
      </w: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 xml:space="preserve">VISTO nello specifico l’art. 112 c. 9 del D. Lgs. 42 del 20.01.2004 n. 42 laddove si afferma che: “ … possono essere stipulati accordi tra lo Stato, per il tramite del Ministero e delle altre amministrazioni statali eventualmente competenti, le regioni, gli altri enti pubblici territoriali e i privati interessati, per regolare servizi strumentali comuni destinati alla fruizione e alla valorizzazione di beni culturali. Con gli accordi medesimi possono essere anche istituite forme consortili non </w:t>
      </w:r>
      <w:r w:rsidRPr="00BD3124">
        <w:rPr>
          <w:sz w:val="24"/>
          <w:szCs w:val="24"/>
        </w:rPr>
        <w:lastRenderedPageBreak/>
        <w:t>imprenditoriali per la gestione di uffici comuni. Per le stesse finalità di cui al primo periodo, ulteriori accordi possono essere stipulati dal Ministero, dalle regioni, dagli altri enti pubblici territoriali, da ogni altro ente pubblico nonché dai soggetti costituiti ai sensi del comma 5, con le associazioni culturali o di volontariato, dotate di adeguati requisiti, che abbiano per statuto finalità di promozione e diffusione della conoscenza dei beni culturali. All'attuazione del presente comma si provvede nell'ambito delle risorse umane, strumentali e finanziarie disponibili a legislazione vigente, senza nuovi o maggiori oneri per la finanza pubblica</w:t>
      </w: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ATTESO CHE</w:t>
      </w: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 xml:space="preserve">il </w:t>
      </w:r>
      <w:r w:rsidR="00656509" w:rsidRPr="00BD3124">
        <w:rPr>
          <w:sz w:val="24"/>
          <w:szCs w:val="24"/>
        </w:rPr>
        <w:t>D.lgs.</w:t>
      </w:r>
      <w:r w:rsidRPr="00BD3124">
        <w:rPr>
          <w:sz w:val="24"/>
          <w:szCs w:val="24"/>
        </w:rPr>
        <w:t xml:space="preserve"> n. 117/2017 "Codice del terzo settore, a norma dell'art. 1, comma 2, lettera b) della Legge 6 giugno 2016, n. 106":</w:t>
      </w: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w:t>
      </w:r>
      <w:r w:rsidRPr="00BD3124">
        <w:rPr>
          <w:sz w:val="24"/>
          <w:szCs w:val="24"/>
        </w:rPr>
        <w:tab/>
        <w:t>prevede, in continuità con la Legge n. 383/2000 che: “le associazioni di promozione sociale sono enti del Terzo Settore costituiti in forma di associazione, riconosciuta o non riconosciuta (...) per lo svolgimento in favore dei propri associati, di loro familiari o di terzi di un'attività di cui all'art. 5, avvalendosi in modo prevalente dell'attività di volontariato dei propri associati.” (Art. 35);</w:t>
      </w: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w:t>
      </w:r>
      <w:r w:rsidRPr="00BD3124">
        <w:rPr>
          <w:sz w:val="24"/>
          <w:szCs w:val="24"/>
        </w:rPr>
        <w:tab/>
        <w:t>prevede, in continuità con la Legge n. 266/1991 che: “le organizzazioni di volontariato sono enti del Terzo Settore costituiti in forma di associazione, riconosciuta o non riconosciuta (...) per lo svolgimento prevalentemente in favore di terzi di una o più attività di cui all'art. 5, avvalendosi in modo prevalente dell'attività di volontariato dei propri associati o delle persone aderenti agli enti associati.” (Art. 32);</w:t>
      </w: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w:t>
      </w:r>
      <w:r w:rsidRPr="00BD3124">
        <w:rPr>
          <w:sz w:val="24"/>
          <w:szCs w:val="24"/>
        </w:rPr>
        <w:tab/>
        <w:t xml:space="preserve">include tra le attività di interesse generale di cui all'art. 5 anche “… interventi di tutela e valorizzazione del patrimonio culturale e del paesaggio, ai sensi del </w:t>
      </w:r>
      <w:r w:rsidR="00C174E3" w:rsidRPr="00BD3124">
        <w:rPr>
          <w:sz w:val="24"/>
          <w:szCs w:val="24"/>
        </w:rPr>
        <w:t>D.lgs.</w:t>
      </w:r>
      <w:r w:rsidRPr="00BD3124">
        <w:rPr>
          <w:sz w:val="24"/>
          <w:szCs w:val="24"/>
        </w:rPr>
        <w:t xml:space="preserve"> n. 42/2004 e </w:t>
      </w:r>
      <w:proofErr w:type="spellStart"/>
      <w:r w:rsidRPr="00BD3124">
        <w:rPr>
          <w:sz w:val="24"/>
          <w:szCs w:val="24"/>
        </w:rPr>
        <w:t>s.m.i</w:t>
      </w:r>
      <w:proofErr w:type="spellEnd"/>
      <w:r w:rsidRPr="00BD3124">
        <w:rPr>
          <w:sz w:val="24"/>
          <w:szCs w:val="24"/>
        </w:rPr>
        <w:t>” nonché “organizzazione e gestione delle attività culturale artistiche o ricreative di interesse sociale, incluse attività, anche editoriali, di promozione e diffusione della cultura e dalla pratica del volontariato” e “organizzazione e gestione delle attività turistiche di interesse sociale, culturale e religioso”;</w:t>
      </w: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w:t>
      </w:r>
      <w:r w:rsidRPr="00BD3124">
        <w:rPr>
          <w:sz w:val="24"/>
          <w:szCs w:val="24"/>
        </w:rPr>
        <w:tab/>
        <w:t>prescrive che “gli enti del terzo settore, che si avvalgano di volontari, devono assicurarli contro gli infortuni e le malattie connesse allo svolgimento dell'attività di volontariato, nonché per la responsabilità civile verso terzi” nel rispetto di specifiche indicazioni definite da apposito Decreto del Ministero dello Sviluppo Economico (Art. 18);</w:t>
      </w: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w:t>
      </w:r>
      <w:r w:rsidRPr="00BD3124">
        <w:rPr>
          <w:sz w:val="24"/>
          <w:szCs w:val="24"/>
        </w:rPr>
        <w:tab/>
        <w:t>prevede che “Le amministrazioni pubbliche (...) possono sottoscrivere con le organizzazioni di volontariato e le associazioni di promozione sociale, iscritte da almeno sei mesi nel Registro unico nazionale del Terzo settore, convenzioni finalizzate allo svolgimento in favore di terzi di attività o servizi sociali di interesse generale, se più favorevoli rispetto al ricorso al mercato”;</w:t>
      </w: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w:t>
      </w:r>
      <w:r w:rsidRPr="00BD3124">
        <w:rPr>
          <w:sz w:val="24"/>
          <w:szCs w:val="24"/>
        </w:rPr>
        <w:tab/>
        <w:t xml:space="preserve">stabilisce che “Le convenzioni possono prevedere esclusivamente il rimborso alle organizzazioni </w:t>
      </w:r>
      <w:r w:rsidRPr="00BD3124">
        <w:rPr>
          <w:sz w:val="24"/>
          <w:szCs w:val="24"/>
        </w:rPr>
        <w:lastRenderedPageBreak/>
        <w:t>di volontariato e alle associazioni di promozione sociale delle spese effettivamente sostenute e documentate” (Art. 56 comma 2);</w:t>
      </w: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w:t>
      </w:r>
      <w:r w:rsidRPr="00BD3124">
        <w:rPr>
          <w:sz w:val="24"/>
          <w:szCs w:val="24"/>
        </w:rPr>
        <w:tab/>
        <w:t>prevede che “L'individuazione delle organizzazioni di volontariato e delle associazioni di promozione sociale con cui stipulare la convenzione è fatta nel rispetto dei principi di imparzialità, pubblicità, trasparenza, partecipazione e parità di trattamento, mediante procedure comparative riservate alle medesime. Le organizzazioni di volontariato e le associazioni di promozione sociale devono essere in possesso dei requisiti di moralità professionale, e dimostrate adeguata attitudine, da valutarsi in riferimento alla struttura, all'attività concretamente svolta, alle finalità perseguite, al numero degli aderenti, alle risorse a disposizione e alla capacità tecnica e professionale, intesa come concreta capacità di operare e realizzare l'attività oggetto di convenzione, da valutarsi anche con riferimento all'esperienza maturata, all'organizzazione, alla formazione e all'aggiornamento dei volontari.” (Art. 56 comma 3);</w:t>
      </w:r>
    </w:p>
    <w:p w:rsidR="00FD52F1" w:rsidRPr="00BD3124" w:rsidRDefault="00FD52F1" w:rsidP="00BD3124">
      <w:pPr>
        <w:pStyle w:val="Paragrafoelenco"/>
        <w:tabs>
          <w:tab w:val="left" w:pos="523"/>
        </w:tabs>
        <w:spacing w:before="129" w:line="343" w:lineRule="auto"/>
        <w:ind w:left="142" w:right="-1" w:firstLine="0"/>
        <w:rPr>
          <w:sz w:val="24"/>
          <w:szCs w:val="24"/>
        </w:rPr>
      </w:pPr>
      <w:r w:rsidRPr="00BD3124">
        <w:rPr>
          <w:sz w:val="24"/>
          <w:szCs w:val="24"/>
        </w:rPr>
        <w:t>•</w:t>
      </w:r>
      <w:r w:rsidRPr="00BD3124">
        <w:rPr>
          <w:sz w:val="24"/>
          <w:szCs w:val="24"/>
        </w:rPr>
        <w:tab/>
        <w:t>prevede che “Le amministrazioni procedenti pubblicano sui propri siti informatici gli atti di indizione dei procedimenti di cui al presente articolo e i relativi provvedimenti finali. I medesimi atti devono altresì formare oggetto di pubblicazione da parte delle amministrazioni procedenti nella sezione "Amministrazione trasparente", con l'applicazione delle disposizioni di cui al D. Lgs. 14 marzo 2013, n. 33.” (Art. 56 ter)</w:t>
      </w:r>
    </w:p>
    <w:p w:rsidR="00FD52F1" w:rsidRPr="00BD3124" w:rsidRDefault="00FD52F1" w:rsidP="00BD3124">
      <w:pPr>
        <w:pStyle w:val="Corpotesto"/>
        <w:spacing w:before="9"/>
        <w:ind w:left="0" w:right="-1"/>
        <w:jc w:val="left"/>
      </w:pPr>
    </w:p>
    <w:p w:rsidR="00FD52F1" w:rsidRPr="00BD3124" w:rsidRDefault="00FD52F1" w:rsidP="00BD3124">
      <w:pPr>
        <w:pStyle w:val="Corpotesto"/>
        <w:spacing w:before="10"/>
        <w:ind w:left="3563" w:right="-1"/>
        <w:jc w:val="left"/>
      </w:pPr>
      <w:r w:rsidRPr="00BD3124">
        <w:t>PREMESSO INOLTRE CHE:</w:t>
      </w:r>
    </w:p>
    <w:p w:rsidR="00FD52F1" w:rsidRPr="00BD3124" w:rsidRDefault="00FD52F1" w:rsidP="00BD3124">
      <w:pPr>
        <w:pStyle w:val="Corpotesto"/>
        <w:spacing w:before="104" w:line="345" w:lineRule="auto"/>
        <w:ind w:right="-1"/>
      </w:pPr>
    </w:p>
    <w:p w:rsidR="00FD52F1" w:rsidRPr="00BD3124" w:rsidRDefault="00FD52F1" w:rsidP="00BD3124">
      <w:pPr>
        <w:pStyle w:val="Corpotesto"/>
        <w:spacing w:before="104" w:line="345" w:lineRule="auto"/>
        <w:ind w:left="142" w:right="-1"/>
      </w:pPr>
      <w:r w:rsidRPr="00BD3124">
        <w:t xml:space="preserve">che dal giorno _____ al giorno _____ sul sito </w:t>
      </w:r>
      <w:r w:rsidRPr="00BD3124">
        <w:t xml:space="preserve">istituzionale del </w:t>
      </w:r>
      <w:r w:rsidRPr="00BD3124">
        <w:t xml:space="preserve">Segretariato Regionale, del Ministero per i Beni e le Attività Culturali, del </w:t>
      </w:r>
      <w:r w:rsidRPr="00BD3124">
        <w:t xml:space="preserve">Comune di </w:t>
      </w:r>
      <w:r w:rsidRPr="00BD3124">
        <w:t>Isola di Capo Rizzuto</w:t>
      </w:r>
      <w:r w:rsidRPr="00BD3124">
        <w:t xml:space="preserve"> </w:t>
      </w:r>
      <w:r w:rsidRPr="00BD3124">
        <w:t xml:space="preserve">(KR) è stato pubblicato apposito </w:t>
      </w:r>
      <w:r w:rsidRPr="00BD3124">
        <w:t>“Avviso</w:t>
      </w:r>
      <w:r w:rsidRPr="00BD3124">
        <w:rPr>
          <w:spacing w:val="-25"/>
        </w:rPr>
        <w:t xml:space="preserve"> </w:t>
      </w:r>
      <w:r w:rsidRPr="00BD3124">
        <w:t>pubblico”,</w:t>
      </w:r>
      <w:r w:rsidRPr="00BD3124">
        <w:t xml:space="preserve"> </w:t>
      </w:r>
      <w:r w:rsidRPr="00BD3124">
        <w:rPr>
          <w:spacing w:val="-26"/>
        </w:rPr>
        <w:t xml:space="preserve"> </w:t>
      </w:r>
      <w:r w:rsidRPr="00BD3124">
        <w:t>per</w:t>
      </w:r>
      <w:r w:rsidRPr="00BD3124">
        <w:rPr>
          <w:spacing w:val="-25"/>
        </w:rPr>
        <w:t xml:space="preserve"> </w:t>
      </w:r>
      <w:r w:rsidRPr="00BD3124">
        <w:t>consentire</w:t>
      </w:r>
      <w:r w:rsidRPr="00BD3124">
        <w:rPr>
          <w:spacing w:val="-25"/>
        </w:rPr>
        <w:t xml:space="preserve"> </w:t>
      </w:r>
      <w:r w:rsidRPr="00BD3124">
        <w:t>a</w:t>
      </w:r>
      <w:r w:rsidRPr="00BD3124">
        <w:rPr>
          <w:spacing w:val="-25"/>
        </w:rPr>
        <w:t xml:space="preserve"> </w:t>
      </w:r>
      <w:r w:rsidRPr="00BD3124">
        <w:t>tutte</w:t>
      </w:r>
      <w:r w:rsidRPr="00BD3124">
        <w:rPr>
          <w:spacing w:val="-25"/>
        </w:rPr>
        <w:t xml:space="preserve"> </w:t>
      </w:r>
      <w:r w:rsidRPr="00BD3124">
        <w:t>le</w:t>
      </w:r>
      <w:r w:rsidRPr="00BD3124">
        <w:rPr>
          <w:spacing w:val="-26"/>
        </w:rPr>
        <w:t xml:space="preserve"> </w:t>
      </w:r>
      <w:r w:rsidRPr="00BD3124">
        <w:t>associazioni</w:t>
      </w:r>
      <w:r w:rsidRPr="00BD3124">
        <w:rPr>
          <w:spacing w:val="-25"/>
        </w:rPr>
        <w:t xml:space="preserve"> </w:t>
      </w:r>
      <w:r w:rsidRPr="00BD3124">
        <w:t>e</w:t>
      </w:r>
      <w:r w:rsidRPr="00BD3124">
        <w:rPr>
          <w:spacing w:val="-25"/>
        </w:rPr>
        <w:t xml:space="preserve"> </w:t>
      </w:r>
      <w:r w:rsidRPr="00BD3124">
        <w:t>le</w:t>
      </w:r>
      <w:r w:rsidRPr="00BD3124">
        <w:rPr>
          <w:spacing w:val="-25"/>
        </w:rPr>
        <w:t xml:space="preserve"> </w:t>
      </w:r>
      <w:r w:rsidRPr="00BD3124">
        <w:t>organizzazioni</w:t>
      </w:r>
      <w:r w:rsidRPr="00BD3124">
        <w:rPr>
          <w:spacing w:val="-26"/>
        </w:rPr>
        <w:t xml:space="preserve"> </w:t>
      </w:r>
      <w:r w:rsidRPr="00BD3124">
        <w:t>di</w:t>
      </w:r>
      <w:r w:rsidRPr="00BD3124">
        <w:rPr>
          <w:spacing w:val="-25"/>
        </w:rPr>
        <w:t xml:space="preserve"> </w:t>
      </w:r>
      <w:r w:rsidRPr="00BD3124">
        <w:t>volontariato in</w:t>
      </w:r>
      <w:r w:rsidRPr="00BD3124">
        <w:rPr>
          <w:spacing w:val="-23"/>
        </w:rPr>
        <w:t xml:space="preserve"> </w:t>
      </w:r>
      <w:r w:rsidRPr="00BD3124">
        <w:t>regola</w:t>
      </w:r>
      <w:r w:rsidRPr="00BD3124">
        <w:rPr>
          <w:spacing w:val="-23"/>
        </w:rPr>
        <w:t xml:space="preserve"> </w:t>
      </w:r>
      <w:r w:rsidRPr="00BD3124">
        <w:t>con</w:t>
      </w:r>
      <w:r w:rsidRPr="00BD3124">
        <w:rPr>
          <w:spacing w:val="-23"/>
        </w:rPr>
        <w:t xml:space="preserve"> </w:t>
      </w:r>
      <w:r w:rsidRPr="00BD3124">
        <w:t>i</w:t>
      </w:r>
      <w:r w:rsidRPr="00BD3124">
        <w:rPr>
          <w:spacing w:val="-23"/>
        </w:rPr>
        <w:t xml:space="preserve"> </w:t>
      </w:r>
      <w:r w:rsidRPr="00BD3124">
        <w:t>requisiti</w:t>
      </w:r>
      <w:r w:rsidRPr="00BD3124">
        <w:rPr>
          <w:spacing w:val="-23"/>
        </w:rPr>
        <w:t xml:space="preserve"> </w:t>
      </w:r>
      <w:r w:rsidRPr="00BD3124">
        <w:t>previsti</w:t>
      </w:r>
      <w:r w:rsidRPr="00BD3124">
        <w:rPr>
          <w:spacing w:val="-23"/>
        </w:rPr>
        <w:t xml:space="preserve"> </w:t>
      </w:r>
      <w:r w:rsidRPr="00BD3124">
        <w:t>dalla</w:t>
      </w:r>
      <w:r w:rsidRPr="00BD3124">
        <w:rPr>
          <w:spacing w:val="-23"/>
        </w:rPr>
        <w:t xml:space="preserve"> </w:t>
      </w:r>
      <w:r w:rsidRPr="00BD3124">
        <w:t>normativa</w:t>
      </w:r>
      <w:r w:rsidRPr="00BD3124">
        <w:rPr>
          <w:spacing w:val="-23"/>
        </w:rPr>
        <w:t xml:space="preserve"> </w:t>
      </w:r>
      <w:r w:rsidRPr="00BD3124">
        <w:t>di</w:t>
      </w:r>
      <w:r w:rsidRPr="00BD3124">
        <w:rPr>
          <w:spacing w:val="-25"/>
        </w:rPr>
        <w:t xml:space="preserve"> </w:t>
      </w:r>
      <w:r w:rsidRPr="00BD3124">
        <w:t>accedere</w:t>
      </w:r>
      <w:r w:rsidRPr="00BD3124">
        <w:rPr>
          <w:spacing w:val="-25"/>
        </w:rPr>
        <w:t xml:space="preserve"> </w:t>
      </w:r>
      <w:r w:rsidRPr="00BD3124">
        <w:t>alla</w:t>
      </w:r>
      <w:r w:rsidRPr="00BD3124">
        <w:rPr>
          <w:spacing w:val="-24"/>
        </w:rPr>
        <w:t xml:space="preserve"> </w:t>
      </w:r>
      <w:r w:rsidRPr="00BD3124">
        <w:t>collaborazione</w:t>
      </w:r>
      <w:r w:rsidRPr="00BD3124">
        <w:rPr>
          <w:spacing w:val="-23"/>
        </w:rPr>
        <w:t xml:space="preserve"> </w:t>
      </w:r>
      <w:r w:rsidRPr="00BD3124">
        <w:t>di</w:t>
      </w:r>
      <w:r w:rsidRPr="00BD3124">
        <w:rPr>
          <w:spacing w:val="-23"/>
        </w:rPr>
        <w:t xml:space="preserve"> </w:t>
      </w:r>
      <w:r w:rsidRPr="00BD3124">
        <w:t>cui</w:t>
      </w:r>
      <w:r w:rsidRPr="00BD3124">
        <w:rPr>
          <w:spacing w:val="-23"/>
        </w:rPr>
        <w:t xml:space="preserve"> </w:t>
      </w:r>
      <w:r w:rsidRPr="00BD3124">
        <w:t>all’oggetto;</w:t>
      </w:r>
    </w:p>
    <w:p w:rsidR="00FD52F1" w:rsidRPr="00BD3124" w:rsidRDefault="00FD52F1" w:rsidP="00BD3124">
      <w:pPr>
        <w:pStyle w:val="Paragrafoelenco"/>
        <w:numPr>
          <w:ilvl w:val="0"/>
          <w:numId w:val="8"/>
        </w:numPr>
        <w:tabs>
          <w:tab w:val="left" w:pos="439"/>
        </w:tabs>
        <w:spacing w:before="61" w:line="343" w:lineRule="auto"/>
        <w:ind w:right="-1" w:hanging="2"/>
        <w:rPr>
          <w:sz w:val="24"/>
          <w:szCs w:val="24"/>
        </w:rPr>
      </w:pPr>
      <w:r w:rsidRPr="00BD3124">
        <w:rPr>
          <w:sz w:val="24"/>
          <w:szCs w:val="24"/>
        </w:rPr>
        <w:t xml:space="preserve">che è stata </w:t>
      </w:r>
      <w:r w:rsidRPr="00BD3124">
        <w:rPr>
          <w:sz w:val="24"/>
          <w:szCs w:val="24"/>
        </w:rPr>
        <w:t>svolta</w:t>
      </w:r>
      <w:r w:rsidRPr="00BD3124">
        <w:rPr>
          <w:spacing w:val="-27"/>
          <w:sz w:val="24"/>
          <w:szCs w:val="24"/>
        </w:rPr>
        <w:t xml:space="preserve"> </w:t>
      </w:r>
      <w:r w:rsidRPr="00BD3124">
        <w:rPr>
          <w:sz w:val="24"/>
          <w:szCs w:val="24"/>
        </w:rPr>
        <w:t>la</w:t>
      </w:r>
      <w:r w:rsidRPr="00BD3124">
        <w:rPr>
          <w:spacing w:val="-27"/>
          <w:sz w:val="24"/>
          <w:szCs w:val="24"/>
        </w:rPr>
        <w:t xml:space="preserve"> </w:t>
      </w:r>
      <w:r w:rsidRPr="00BD3124">
        <w:rPr>
          <w:sz w:val="24"/>
          <w:szCs w:val="24"/>
        </w:rPr>
        <w:t>procedura</w:t>
      </w:r>
      <w:r w:rsidRPr="00BD3124">
        <w:rPr>
          <w:spacing w:val="-27"/>
          <w:sz w:val="24"/>
          <w:szCs w:val="24"/>
        </w:rPr>
        <w:t xml:space="preserve"> </w:t>
      </w:r>
      <w:r w:rsidRPr="00BD3124">
        <w:rPr>
          <w:sz w:val="24"/>
          <w:szCs w:val="24"/>
        </w:rPr>
        <w:t>comparativa,</w:t>
      </w:r>
      <w:r w:rsidRPr="00BD3124">
        <w:rPr>
          <w:spacing w:val="-27"/>
          <w:sz w:val="24"/>
          <w:szCs w:val="24"/>
        </w:rPr>
        <w:t xml:space="preserve"> </w:t>
      </w:r>
      <w:r w:rsidRPr="00BD3124">
        <w:rPr>
          <w:spacing w:val="-27"/>
          <w:sz w:val="24"/>
          <w:szCs w:val="24"/>
        </w:rPr>
        <w:t xml:space="preserve">ed  </w:t>
      </w:r>
      <w:r w:rsidRPr="00BD3124">
        <w:rPr>
          <w:sz w:val="24"/>
          <w:szCs w:val="24"/>
        </w:rPr>
        <w:t>è</w:t>
      </w:r>
      <w:r w:rsidRPr="00BD3124">
        <w:rPr>
          <w:spacing w:val="-27"/>
          <w:sz w:val="24"/>
          <w:szCs w:val="24"/>
        </w:rPr>
        <w:t xml:space="preserve"> </w:t>
      </w:r>
      <w:r w:rsidRPr="00BD3124">
        <w:rPr>
          <w:sz w:val="24"/>
          <w:szCs w:val="24"/>
        </w:rPr>
        <w:t>stata</w:t>
      </w:r>
      <w:r w:rsidRPr="00BD3124">
        <w:rPr>
          <w:spacing w:val="-27"/>
          <w:sz w:val="24"/>
          <w:szCs w:val="24"/>
        </w:rPr>
        <w:t xml:space="preserve"> </w:t>
      </w:r>
      <w:r w:rsidRPr="00BD3124">
        <w:rPr>
          <w:sz w:val="24"/>
          <w:szCs w:val="24"/>
        </w:rPr>
        <w:t>selezionata</w:t>
      </w:r>
      <w:r w:rsidRPr="00BD3124">
        <w:rPr>
          <w:spacing w:val="-28"/>
          <w:sz w:val="24"/>
          <w:szCs w:val="24"/>
        </w:rPr>
        <w:t xml:space="preserve"> </w:t>
      </w:r>
      <w:r w:rsidRPr="00BD3124">
        <w:rPr>
          <w:sz w:val="24"/>
          <w:szCs w:val="24"/>
        </w:rPr>
        <w:t>l’Associazione</w:t>
      </w:r>
      <w:r w:rsidRPr="00BD3124">
        <w:rPr>
          <w:spacing w:val="-27"/>
          <w:sz w:val="24"/>
          <w:szCs w:val="24"/>
        </w:rPr>
        <w:t xml:space="preserve"> </w:t>
      </w:r>
      <w:r w:rsidRPr="00BD3124">
        <w:rPr>
          <w:sz w:val="24"/>
          <w:szCs w:val="24"/>
        </w:rPr>
        <w:t>non</w:t>
      </w:r>
      <w:r w:rsidRPr="00BD3124">
        <w:rPr>
          <w:spacing w:val="-27"/>
          <w:sz w:val="24"/>
          <w:szCs w:val="24"/>
        </w:rPr>
        <w:t xml:space="preserve"> </w:t>
      </w:r>
      <w:r w:rsidRPr="00BD3124">
        <w:rPr>
          <w:sz w:val="24"/>
          <w:szCs w:val="24"/>
        </w:rPr>
        <w:t>lucrativa</w:t>
      </w:r>
      <w:r w:rsidRPr="00BD3124">
        <w:rPr>
          <w:spacing w:val="-26"/>
          <w:sz w:val="24"/>
          <w:szCs w:val="24"/>
        </w:rPr>
        <w:t xml:space="preserve"> </w:t>
      </w:r>
      <w:r w:rsidRPr="00BD3124">
        <w:rPr>
          <w:sz w:val="24"/>
          <w:szCs w:val="24"/>
        </w:rPr>
        <w:t>denominata</w:t>
      </w:r>
      <w:r w:rsidRPr="00BD3124">
        <w:rPr>
          <w:spacing w:val="-27"/>
          <w:sz w:val="24"/>
          <w:szCs w:val="24"/>
        </w:rPr>
        <w:t xml:space="preserve"> </w:t>
      </w:r>
      <w:r w:rsidRPr="00BD3124">
        <w:rPr>
          <w:sz w:val="24"/>
          <w:szCs w:val="24"/>
        </w:rPr>
        <w:t>per</w:t>
      </w:r>
      <w:r w:rsidRPr="00BD3124">
        <w:rPr>
          <w:spacing w:val="-28"/>
          <w:sz w:val="24"/>
          <w:szCs w:val="24"/>
        </w:rPr>
        <w:t xml:space="preserve"> </w:t>
      </w:r>
      <w:r w:rsidRPr="00BD3124">
        <w:rPr>
          <w:sz w:val="24"/>
          <w:szCs w:val="24"/>
        </w:rPr>
        <w:t>lo svolgimento</w:t>
      </w:r>
      <w:r w:rsidRPr="00BD3124">
        <w:rPr>
          <w:spacing w:val="-8"/>
          <w:sz w:val="24"/>
          <w:szCs w:val="24"/>
        </w:rPr>
        <w:t xml:space="preserve"> </w:t>
      </w:r>
      <w:r w:rsidRPr="00BD3124">
        <w:rPr>
          <w:sz w:val="24"/>
          <w:szCs w:val="24"/>
        </w:rPr>
        <w:t>delle</w:t>
      </w:r>
      <w:r w:rsidRPr="00BD3124">
        <w:rPr>
          <w:spacing w:val="-8"/>
          <w:sz w:val="24"/>
          <w:szCs w:val="24"/>
        </w:rPr>
        <w:t xml:space="preserve"> </w:t>
      </w:r>
      <w:r w:rsidRPr="00BD3124">
        <w:rPr>
          <w:sz w:val="24"/>
          <w:szCs w:val="24"/>
        </w:rPr>
        <w:t>attività</w:t>
      </w:r>
      <w:r w:rsidRPr="00BD3124">
        <w:rPr>
          <w:spacing w:val="-10"/>
          <w:sz w:val="24"/>
          <w:szCs w:val="24"/>
        </w:rPr>
        <w:t xml:space="preserve"> </w:t>
      </w:r>
      <w:r w:rsidRPr="00BD3124">
        <w:rPr>
          <w:sz w:val="24"/>
          <w:szCs w:val="24"/>
        </w:rPr>
        <w:t>elencate</w:t>
      </w:r>
      <w:r w:rsidRPr="00BD3124">
        <w:rPr>
          <w:spacing w:val="-8"/>
          <w:sz w:val="24"/>
          <w:szCs w:val="24"/>
        </w:rPr>
        <w:t xml:space="preserve"> </w:t>
      </w:r>
      <w:r w:rsidRPr="00BD3124">
        <w:rPr>
          <w:sz w:val="24"/>
          <w:szCs w:val="24"/>
        </w:rPr>
        <w:t>all’articolo</w:t>
      </w:r>
      <w:r w:rsidRPr="00BD3124">
        <w:rPr>
          <w:spacing w:val="-9"/>
          <w:sz w:val="24"/>
          <w:szCs w:val="24"/>
        </w:rPr>
        <w:t xml:space="preserve"> </w:t>
      </w:r>
      <w:r w:rsidRPr="00BD3124">
        <w:rPr>
          <w:sz w:val="24"/>
          <w:szCs w:val="24"/>
        </w:rPr>
        <w:t>2</w:t>
      </w:r>
      <w:r w:rsidRPr="00BD3124">
        <w:rPr>
          <w:spacing w:val="-8"/>
          <w:sz w:val="24"/>
          <w:szCs w:val="24"/>
        </w:rPr>
        <w:t xml:space="preserve"> </w:t>
      </w:r>
      <w:r w:rsidRPr="00BD3124">
        <w:rPr>
          <w:sz w:val="24"/>
          <w:szCs w:val="24"/>
        </w:rPr>
        <w:t>della</w:t>
      </w:r>
      <w:r w:rsidRPr="00BD3124">
        <w:rPr>
          <w:spacing w:val="-9"/>
          <w:sz w:val="24"/>
          <w:szCs w:val="24"/>
        </w:rPr>
        <w:t xml:space="preserve"> </w:t>
      </w:r>
      <w:r w:rsidRPr="00BD3124">
        <w:rPr>
          <w:sz w:val="24"/>
          <w:szCs w:val="24"/>
        </w:rPr>
        <w:t>presente</w:t>
      </w:r>
      <w:r w:rsidRPr="00BD3124">
        <w:rPr>
          <w:spacing w:val="-8"/>
          <w:sz w:val="24"/>
          <w:szCs w:val="24"/>
        </w:rPr>
        <w:t xml:space="preserve"> </w:t>
      </w:r>
      <w:r w:rsidRPr="00BD3124">
        <w:rPr>
          <w:sz w:val="24"/>
          <w:szCs w:val="24"/>
        </w:rPr>
        <w:t>convenzione;</w:t>
      </w:r>
    </w:p>
    <w:p w:rsidR="00FD52F1" w:rsidRPr="00BD3124" w:rsidRDefault="00FD52F1" w:rsidP="00BD3124">
      <w:pPr>
        <w:pStyle w:val="Paragrafoelenco"/>
        <w:numPr>
          <w:ilvl w:val="0"/>
          <w:numId w:val="8"/>
        </w:numPr>
        <w:tabs>
          <w:tab w:val="left" w:pos="439"/>
        </w:tabs>
        <w:spacing w:line="343" w:lineRule="auto"/>
        <w:ind w:right="-1" w:hanging="2"/>
        <w:rPr>
          <w:sz w:val="24"/>
          <w:szCs w:val="24"/>
        </w:rPr>
      </w:pPr>
      <w:r w:rsidRPr="00BD3124">
        <w:rPr>
          <w:sz w:val="24"/>
          <w:szCs w:val="24"/>
        </w:rPr>
        <w:t>l’Associazione è regolarmente iscritta al del Registro Regionale del Volontariato e può fornire l’attività volontaria dei propri</w:t>
      </w:r>
      <w:r w:rsidRPr="00BD3124">
        <w:rPr>
          <w:spacing w:val="-8"/>
          <w:sz w:val="24"/>
          <w:szCs w:val="24"/>
        </w:rPr>
        <w:t xml:space="preserve"> </w:t>
      </w:r>
      <w:r w:rsidRPr="00BD3124">
        <w:rPr>
          <w:sz w:val="24"/>
          <w:szCs w:val="24"/>
        </w:rPr>
        <w:t>soci;</w:t>
      </w:r>
    </w:p>
    <w:p w:rsidR="00FD52F1" w:rsidRPr="00BD3124" w:rsidRDefault="00FD52F1" w:rsidP="00BD3124">
      <w:pPr>
        <w:pStyle w:val="Paragrafoelenco"/>
        <w:numPr>
          <w:ilvl w:val="0"/>
          <w:numId w:val="8"/>
        </w:numPr>
        <w:tabs>
          <w:tab w:val="left" w:pos="439"/>
        </w:tabs>
        <w:spacing w:line="343" w:lineRule="auto"/>
        <w:ind w:right="-1" w:hanging="2"/>
        <w:rPr>
          <w:sz w:val="24"/>
          <w:szCs w:val="24"/>
        </w:rPr>
      </w:pPr>
      <w:r w:rsidRPr="00BD3124">
        <w:rPr>
          <w:sz w:val="24"/>
          <w:szCs w:val="24"/>
        </w:rPr>
        <w:t xml:space="preserve">lo schema della presente è stato approvato con </w:t>
      </w:r>
      <w:r w:rsidR="00C15A8F">
        <w:rPr>
          <w:sz w:val="24"/>
          <w:szCs w:val="24"/>
        </w:rPr>
        <w:t>D.S.R. n.107 del 20.06.2019</w:t>
      </w:r>
    </w:p>
    <w:p w:rsidR="00FD52F1" w:rsidRPr="00BD3124" w:rsidRDefault="00FD52F1" w:rsidP="00BD3124">
      <w:pPr>
        <w:pStyle w:val="Corpotesto"/>
        <w:spacing w:before="6"/>
        <w:ind w:left="0" w:right="-1"/>
        <w:jc w:val="left"/>
      </w:pPr>
    </w:p>
    <w:p w:rsidR="00FD52F1" w:rsidRPr="00BD3124" w:rsidRDefault="00FD52F1" w:rsidP="00BD3124">
      <w:pPr>
        <w:pStyle w:val="Corpotesto"/>
        <w:ind w:left="1462" w:right="-1"/>
        <w:jc w:val="left"/>
      </w:pPr>
      <w:r w:rsidRPr="00BD3124">
        <w:t>TUTTO CIÒ PREMESSO, SI CONVIENE E STIPULA QUANTO SEGUE</w:t>
      </w:r>
    </w:p>
    <w:p w:rsidR="00FD52F1" w:rsidRPr="00BD3124" w:rsidRDefault="00FD52F1" w:rsidP="00BD3124">
      <w:pPr>
        <w:pStyle w:val="Corpotesto"/>
        <w:spacing w:before="5"/>
        <w:ind w:left="0" w:right="-1"/>
        <w:jc w:val="left"/>
      </w:pPr>
    </w:p>
    <w:p w:rsidR="00FD52F1" w:rsidRPr="00BD3124" w:rsidRDefault="00FD52F1" w:rsidP="00BD3124">
      <w:pPr>
        <w:pStyle w:val="Titolo1"/>
        <w:ind w:right="-1"/>
        <w:rPr>
          <w:b w:val="0"/>
          <w:bCs w:val="0"/>
        </w:rPr>
      </w:pPr>
      <w:r w:rsidRPr="00BD3124">
        <w:rPr>
          <w:b w:val="0"/>
          <w:bCs w:val="0"/>
        </w:rPr>
        <w:t>ART.1 –Richiami e premesse</w:t>
      </w:r>
    </w:p>
    <w:p w:rsidR="00FD52F1" w:rsidRPr="00BD3124" w:rsidRDefault="00FD52F1" w:rsidP="00BD3124">
      <w:pPr>
        <w:pStyle w:val="Titolo1"/>
        <w:ind w:right="-1"/>
        <w:rPr>
          <w:b w:val="0"/>
          <w:bCs w:val="0"/>
        </w:rPr>
      </w:pPr>
    </w:p>
    <w:p w:rsidR="00FD52F1" w:rsidRPr="00BD3124" w:rsidRDefault="00FD52F1" w:rsidP="00BD3124">
      <w:pPr>
        <w:pStyle w:val="Titolo1"/>
        <w:ind w:right="-1"/>
        <w:rPr>
          <w:b w:val="0"/>
          <w:bCs w:val="0"/>
        </w:rPr>
      </w:pPr>
      <w:r w:rsidRPr="00BD3124">
        <w:rPr>
          <w:b w:val="0"/>
          <w:bCs w:val="0"/>
        </w:rPr>
        <w:t xml:space="preserve">Il Segretariato Regionale e l’Associazione approvano i richiami e le premesse quali parti integranti della presente Convenzione. </w:t>
      </w:r>
    </w:p>
    <w:p w:rsidR="00FD52F1" w:rsidRPr="00BD3124" w:rsidRDefault="00FD52F1" w:rsidP="00BD3124">
      <w:pPr>
        <w:pStyle w:val="Titolo1"/>
        <w:ind w:right="-1"/>
      </w:pPr>
    </w:p>
    <w:p w:rsidR="00FD52F1" w:rsidRPr="00BD3124" w:rsidRDefault="00FD52F1" w:rsidP="00BD3124">
      <w:pPr>
        <w:pStyle w:val="Titolo1"/>
        <w:ind w:right="-1"/>
      </w:pPr>
    </w:p>
    <w:p w:rsidR="00FD52F1" w:rsidRPr="00BD3124" w:rsidRDefault="00FD52F1" w:rsidP="00BD3124">
      <w:pPr>
        <w:pStyle w:val="Titolo1"/>
        <w:ind w:right="-1"/>
      </w:pPr>
      <w:r w:rsidRPr="00BD3124">
        <w:lastRenderedPageBreak/>
        <w:t xml:space="preserve">Art. 2 Oggetto </w:t>
      </w:r>
    </w:p>
    <w:p w:rsidR="00FD52F1" w:rsidRPr="00BD3124" w:rsidRDefault="00FD52F1" w:rsidP="00BD3124">
      <w:pPr>
        <w:pStyle w:val="Titolo1"/>
        <w:ind w:right="-1"/>
      </w:pPr>
    </w:p>
    <w:p w:rsidR="00FD52F1" w:rsidRPr="00BD3124" w:rsidRDefault="00FD52F1" w:rsidP="00BD3124">
      <w:pPr>
        <w:pStyle w:val="Titolo1"/>
        <w:spacing w:before="108" w:line="345" w:lineRule="auto"/>
        <w:ind w:right="-1"/>
      </w:pPr>
      <w:r w:rsidRPr="00BD3124">
        <w:rPr>
          <w:b w:val="0"/>
          <w:bCs w:val="0"/>
        </w:rPr>
        <w:t xml:space="preserve">L’Associazione si impegna a prestare la propria collaborazione secondo le modalità </w:t>
      </w:r>
      <w:r w:rsidRPr="00BD3124">
        <w:rPr>
          <w:b w:val="0"/>
          <w:bCs w:val="0"/>
        </w:rPr>
        <w:t>previste</w:t>
      </w:r>
      <w:r w:rsidRPr="00BD3124">
        <w:rPr>
          <w:b w:val="0"/>
          <w:bCs w:val="0"/>
          <w:spacing w:val="-34"/>
        </w:rPr>
        <w:t xml:space="preserve"> </w:t>
      </w:r>
      <w:r w:rsidRPr="00BD3124">
        <w:rPr>
          <w:b w:val="0"/>
          <w:bCs w:val="0"/>
        </w:rPr>
        <w:t>nei</w:t>
      </w:r>
      <w:r w:rsidRPr="00BD3124">
        <w:rPr>
          <w:b w:val="0"/>
          <w:bCs w:val="0"/>
          <w:spacing w:val="-34"/>
        </w:rPr>
        <w:t xml:space="preserve"> </w:t>
      </w:r>
      <w:r w:rsidRPr="00BD3124">
        <w:rPr>
          <w:b w:val="0"/>
          <w:bCs w:val="0"/>
        </w:rPr>
        <w:t>successivi</w:t>
      </w:r>
      <w:r w:rsidRPr="00BD3124">
        <w:rPr>
          <w:b w:val="0"/>
          <w:bCs w:val="0"/>
          <w:spacing w:val="-34"/>
        </w:rPr>
        <w:t xml:space="preserve"> </w:t>
      </w:r>
      <w:r w:rsidRPr="00BD3124">
        <w:rPr>
          <w:b w:val="0"/>
          <w:bCs w:val="0"/>
        </w:rPr>
        <w:t>articoli</w:t>
      </w:r>
      <w:r w:rsidRPr="00BD3124">
        <w:rPr>
          <w:b w:val="0"/>
          <w:bCs w:val="0"/>
          <w:spacing w:val="-34"/>
        </w:rPr>
        <w:t xml:space="preserve"> </w:t>
      </w:r>
      <w:r w:rsidRPr="00BD3124">
        <w:rPr>
          <w:b w:val="0"/>
          <w:bCs w:val="0"/>
        </w:rPr>
        <w:t>della</w:t>
      </w:r>
      <w:r w:rsidRPr="00BD3124">
        <w:rPr>
          <w:b w:val="0"/>
          <w:bCs w:val="0"/>
          <w:spacing w:val="-34"/>
        </w:rPr>
        <w:t xml:space="preserve"> </w:t>
      </w:r>
      <w:r w:rsidRPr="00BD3124">
        <w:rPr>
          <w:b w:val="0"/>
          <w:bCs w:val="0"/>
        </w:rPr>
        <w:t>presente</w:t>
      </w:r>
      <w:r w:rsidRPr="00BD3124">
        <w:rPr>
          <w:b w:val="0"/>
          <w:bCs w:val="0"/>
          <w:spacing w:val="-34"/>
        </w:rPr>
        <w:t xml:space="preserve"> </w:t>
      </w:r>
      <w:r w:rsidRPr="00BD3124">
        <w:rPr>
          <w:b w:val="0"/>
          <w:bCs w:val="0"/>
        </w:rPr>
        <w:t>convenzione.</w:t>
      </w:r>
      <w:r w:rsidRPr="00BD3124">
        <w:rPr>
          <w:b w:val="0"/>
          <w:bCs w:val="0"/>
          <w:spacing w:val="-34"/>
        </w:rPr>
        <w:t xml:space="preserve"> </w:t>
      </w:r>
      <w:r w:rsidRPr="00BD3124">
        <w:rPr>
          <w:b w:val="0"/>
          <w:bCs w:val="0"/>
        </w:rPr>
        <w:t>La</w:t>
      </w:r>
      <w:r w:rsidRPr="00BD3124">
        <w:rPr>
          <w:b w:val="0"/>
          <w:bCs w:val="0"/>
          <w:spacing w:val="-34"/>
        </w:rPr>
        <w:t xml:space="preserve"> </w:t>
      </w:r>
      <w:r w:rsidRPr="00BD3124">
        <w:rPr>
          <w:b w:val="0"/>
          <w:bCs w:val="0"/>
        </w:rPr>
        <w:t>collaborazione</w:t>
      </w:r>
      <w:r w:rsidRPr="00BD3124">
        <w:rPr>
          <w:b w:val="0"/>
          <w:bCs w:val="0"/>
          <w:spacing w:val="-34"/>
        </w:rPr>
        <w:t xml:space="preserve"> </w:t>
      </w:r>
      <w:r w:rsidRPr="00BD3124">
        <w:rPr>
          <w:b w:val="0"/>
          <w:bCs w:val="0"/>
        </w:rPr>
        <w:t>sarà</w:t>
      </w:r>
      <w:r w:rsidRPr="00BD3124">
        <w:rPr>
          <w:b w:val="0"/>
          <w:bCs w:val="0"/>
          <w:spacing w:val="-35"/>
        </w:rPr>
        <w:t xml:space="preserve"> </w:t>
      </w:r>
      <w:r w:rsidRPr="00BD3124">
        <w:rPr>
          <w:b w:val="0"/>
          <w:bCs w:val="0"/>
        </w:rPr>
        <w:t>offerta</w:t>
      </w:r>
      <w:r w:rsidRPr="00BD3124">
        <w:rPr>
          <w:b w:val="0"/>
          <w:bCs w:val="0"/>
          <w:spacing w:val="-34"/>
        </w:rPr>
        <w:t xml:space="preserve"> </w:t>
      </w:r>
      <w:r w:rsidRPr="00BD3124">
        <w:rPr>
          <w:b w:val="0"/>
          <w:bCs w:val="0"/>
        </w:rPr>
        <w:t>da</w:t>
      </w:r>
      <w:r w:rsidRPr="00BD3124">
        <w:rPr>
          <w:b w:val="0"/>
          <w:bCs w:val="0"/>
          <w:spacing w:val="-33"/>
        </w:rPr>
        <w:t xml:space="preserve"> </w:t>
      </w:r>
      <w:r w:rsidRPr="00BD3124">
        <w:rPr>
          <w:b w:val="0"/>
          <w:bCs w:val="0"/>
        </w:rPr>
        <w:t>operatori volontari inseriti in apposito elenco, soggetto ad eventuali modifiche ed integrazioni. L'attività di intervento degli operatori volontari</w:t>
      </w:r>
      <w:r w:rsidRPr="00BD3124">
        <w:rPr>
          <w:b w:val="0"/>
          <w:bCs w:val="0"/>
          <w:spacing w:val="-14"/>
        </w:rPr>
        <w:t xml:space="preserve"> </w:t>
      </w:r>
      <w:r w:rsidRPr="00BD3124">
        <w:rPr>
          <w:b w:val="0"/>
          <w:bCs w:val="0"/>
        </w:rPr>
        <w:t>riguarderà</w:t>
      </w:r>
      <w:r w:rsidRPr="00BD3124">
        <w:t>:</w:t>
      </w:r>
    </w:p>
    <w:p w:rsidR="00FD52F1" w:rsidRPr="00BD3124" w:rsidRDefault="00C174E3" w:rsidP="00BD3124">
      <w:pPr>
        <w:pStyle w:val="Corpotesto"/>
        <w:spacing w:before="128" w:line="331" w:lineRule="auto"/>
        <w:ind w:right="-1"/>
      </w:pPr>
      <w:r w:rsidRPr="00BD3124">
        <w:t>Il servizio</w:t>
      </w:r>
      <w:r w:rsidR="00FD52F1" w:rsidRPr="00BD3124">
        <w:t xml:space="preserve"> ha ad oggetto la gestione - nelle giornate e fasce orarie destinate allo svolgimento delle attività di cui alla presente procedura - delle aree espositive permanenti site all'interno della Fortezza Le Castella. Il servizio comprende:</w:t>
      </w:r>
    </w:p>
    <w:p w:rsidR="00FD52F1" w:rsidRPr="00BD3124" w:rsidRDefault="00FD52F1" w:rsidP="00BD3124">
      <w:pPr>
        <w:pStyle w:val="Corpotesto"/>
        <w:spacing w:before="128" w:line="331" w:lineRule="auto"/>
        <w:ind w:right="-1"/>
      </w:pPr>
      <w:r w:rsidRPr="00BD3124">
        <w:t xml:space="preserve">• servizio di hostess e steward: il servizio è finalizzato ad un di attività di supporto quali ricevimento, assistenza e accoglienza dei partecipanti, registrazione di ingresso e di uscita dei visitatori, eventuale distribuzione di materiale informativo e/o </w:t>
      </w:r>
      <w:r w:rsidR="00C15A8F">
        <w:t>promozionale</w:t>
      </w:r>
      <w:r w:rsidRPr="00BD3124">
        <w:t>, segreteria, reception, informazioni. L'affidatario doterà il proprio personale di abbigliamento consono al servizio e cartellino di identificazione recante eventualmente il logo precedentemente autorizzato dall'Amministrazione. Le relative spese sono rimborsabili, se adeguatamente documentate. Tale servizio dovrà essere assicurato in caso di iniziative promosse dall'Amministrazione.</w:t>
      </w:r>
    </w:p>
    <w:p w:rsidR="00FD52F1" w:rsidRPr="00BD3124" w:rsidRDefault="00FD52F1" w:rsidP="00BD3124">
      <w:pPr>
        <w:pStyle w:val="Corpotesto"/>
        <w:spacing w:before="128" w:line="331" w:lineRule="auto"/>
        <w:ind w:right="-1"/>
      </w:pPr>
      <w:r w:rsidRPr="00BD3124">
        <w:t>• servizio di supporto alla vigilanza, custodia e presidio della Fortezza ed eventualmente, delle opere esposte in occasione delle iniziative promosse dall'Amministrazione, con personale adeguato posto anche in prossimità degli accessi che assicuri che nessuna persona sconosciuta o non autorizzata entri nel complesso;</w:t>
      </w:r>
    </w:p>
    <w:p w:rsidR="00FD52F1" w:rsidRPr="00BD3124" w:rsidRDefault="00FD52F1" w:rsidP="00BD3124">
      <w:pPr>
        <w:pStyle w:val="Corpotesto"/>
        <w:spacing w:before="128" w:line="331" w:lineRule="auto"/>
        <w:ind w:right="-1"/>
      </w:pPr>
      <w:r w:rsidRPr="00BD3124">
        <w:t>L'affidatario, nell'espletamento delle attività, dovrà rispettare le seguenti prescrizioni:</w:t>
      </w:r>
    </w:p>
    <w:p w:rsidR="00FD52F1" w:rsidRPr="00BD3124" w:rsidRDefault="00FD52F1" w:rsidP="00BD3124">
      <w:pPr>
        <w:pStyle w:val="Corpotesto"/>
        <w:spacing w:before="128" w:line="331" w:lineRule="auto"/>
        <w:ind w:right="-1"/>
      </w:pPr>
      <w:r w:rsidRPr="00BD3124">
        <w:t xml:space="preserve">- Accesso gratuito dei visitatori, previa registrazione in Registro appositamente predisposto all’ingresso; </w:t>
      </w:r>
    </w:p>
    <w:p w:rsidR="00FD52F1" w:rsidRPr="00BD3124" w:rsidRDefault="00FD52F1" w:rsidP="00BD3124">
      <w:pPr>
        <w:pStyle w:val="Corpotesto"/>
        <w:spacing w:before="128" w:line="331" w:lineRule="auto"/>
        <w:ind w:right="-1"/>
      </w:pPr>
      <w:r w:rsidRPr="00BD3124">
        <w:t>- Le visite si potranno svolgere nei giorni di apertura della Fortezza, tutti i giorni, dalle ore 10:00 alle ore 20:00, salvo le modifiche che l'Amministrazione potrà introdurre.</w:t>
      </w:r>
    </w:p>
    <w:p w:rsidR="00FD52F1" w:rsidRPr="00BD3124" w:rsidRDefault="00FD52F1" w:rsidP="00BD3124">
      <w:pPr>
        <w:pStyle w:val="Corpotesto"/>
        <w:spacing w:before="128" w:line="331" w:lineRule="auto"/>
        <w:ind w:right="-1"/>
      </w:pPr>
      <w:r w:rsidRPr="00BD3124">
        <w:t>- L'Amministrazione si riserva in ogni momento, di modificare gli orari di apertura, in base ad esigenze istituzionali o dipendenti dalla possibilità di iniziative notturne nonché relative all'andamento delle visite e delle richieste.</w:t>
      </w:r>
    </w:p>
    <w:p w:rsidR="00FD52F1" w:rsidRPr="00BD3124" w:rsidRDefault="00FD52F1" w:rsidP="00BD3124">
      <w:pPr>
        <w:pStyle w:val="Corpotesto"/>
        <w:spacing w:before="128" w:line="331" w:lineRule="auto"/>
        <w:ind w:right="-1"/>
      </w:pPr>
      <w:r w:rsidRPr="00BD3124">
        <w:t>- L'Amministrazione mantiene, altresì, la facoltà di riservare delle visite e/o mostre per fini istituzionali. L'Amministrazione, attraverso la figura del Responsabile degli spazi espositivi e dell'Ufficio di gestione, comunicherà le visite organizzate.</w:t>
      </w:r>
    </w:p>
    <w:p w:rsidR="00FD52F1" w:rsidRPr="00BD3124" w:rsidRDefault="00FD52F1" w:rsidP="00BD3124">
      <w:pPr>
        <w:pStyle w:val="Corpotesto"/>
        <w:spacing w:before="128" w:line="331" w:lineRule="auto"/>
        <w:ind w:right="-1"/>
      </w:pPr>
      <w:r w:rsidRPr="00BD3124">
        <w:t>- L'amministrazione Comunale di Isola Capo Rizzuto, in forza alla convenzione stipulata, può realizzare iniziative e/o attività a proprio beneficio. L'</w:t>
      </w:r>
      <w:r w:rsidR="00C174E3">
        <w:t>A</w:t>
      </w:r>
      <w:r w:rsidR="00C174E3" w:rsidRPr="00BD3124">
        <w:t>mministrazione Comunale</w:t>
      </w:r>
      <w:r w:rsidRPr="00BD3124">
        <w:t xml:space="preserve"> attraverso un soggetto referente, comunicherà le proprie iniziative/attività. L'affidatario dovrà assicurare il </w:t>
      </w:r>
      <w:r w:rsidRPr="00BD3124">
        <w:lastRenderedPageBreak/>
        <w:t>servizio di accoglienza ed assistenza ed in generale, la gestione operativa di tali attività, senza alcun compenso se non l'eventuale rimborso spese, così come previsto al precedente art. 4.</w:t>
      </w:r>
    </w:p>
    <w:p w:rsidR="00FD52F1" w:rsidRPr="00BD3124" w:rsidRDefault="00FD52F1" w:rsidP="00BD3124">
      <w:pPr>
        <w:pStyle w:val="Corpotesto"/>
        <w:spacing w:before="128" w:line="331" w:lineRule="auto"/>
        <w:ind w:right="-1"/>
      </w:pPr>
      <w:r w:rsidRPr="00BD3124">
        <w:t>L'Affidatario ha facoltà di realizzare nel periodo di gestione, delle iniziative, da sottoporre alla preventiva valutazione ed approvazione del Responsabile degli spazi, che - in caso di valutazione positiva dell'iniziativa - potrà formulare specifiche prescrizioni e/o richieste di modifica o integrazione. Tali iniziative dovranno seguire criteri di qualità artistica e culturale e finalizzata alla massima valorizzazione del sito, compatibilmente con le esigenze di salvaguardia e di tutela storico-artistica. Gli eventuali proventi derivanti da tali iniziative, al netto di tutte le spese documentate relative all'organizzazione dell'evento stesso, saranno reinvestiti anche nelle attività svolte dal Polo Museale Calabria relativamente alla Fortezza Le Castella.</w:t>
      </w:r>
    </w:p>
    <w:p w:rsidR="00FD52F1" w:rsidRPr="00BD3124" w:rsidRDefault="00FD52F1" w:rsidP="00BD3124">
      <w:pPr>
        <w:pStyle w:val="Corpotesto"/>
        <w:spacing w:before="7"/>
        <w:ind w:left="0" w:right="-1"/>
      </w:pPr>
    </w:p>
    <w:p w:rsidR="00FD52F1" w:rsidRPr="00BD3124" w:rsidRDefault="00FD52F1" w:rsidP="00BD3124">
      <w:pPr>
        <w:pStyle w:val="Titolo1"/>
        <w:spacing w:before="1"/>
        <w:ind w:right="-1"/>
        <w:jc w:val="both"/>
      </w:pPr>
      <w:r w:rsidRPr="00BD3124">
        <w:t>ART.3 - Modalità di svolgimento delle attività</w:t>
      </w:r>
    </w:p>
    <w:p w:rsidR="00FD52F1" w:rsidRPr="00BD3124" w:rsidRDefault="00FD52F1" w:rsidP="00BD3124">
      <w:pPr>
        <w:pStyle w:val="Corpotesto"/>
        <w:spacing w:before="206" w:line="350" w:lineRule="auto"/>
        <w:ind w:left="303" w:right="-1"/>
      </w:pPr>
      <w:r w:rsidRPr="00BD3124">
        <w:t xml:space="preserve">1. Le modalità di svolgimento delle attività individuate nell’art.2 della presente Convenzione dovranno essere concordate con l’Amministrazione sulla base del progetto presentato dall’Associazione all’atto della </w:t>
      </w:r>
      <w:r w:rsidRPr="00BD3124">
        <w:t>presentazione dell’offerta</w:t>
      </w:r>
      <w:r w:rsidRPr="00BD3124">
        <w:t>.</w:t>
      </w:r>
    </w:p>
    <w:p w:rsidR="00FD52F1" w:rsidRPr="00BD3124" w:rsidRDefault="00FD52F1" w:rsidP="00BD3124">
      <w:pPr>
        <w:pStyle w:val="Corpotesto"/>
        <w:spacing w:before="7"/>
        <w:ind w:left="0" w:right="-1"/>
      </w:pPr>
    </w:p>
    <w:p w:rsidR="00FD52F1" w:rsidRPr="00BD3124" w:rsidRDefault="00FD52F1" w:rsidP="00BD3124">
      <w:pPr>
        <w:pStyle w:val="Normale1"/>
        <w:spacing w:after="120"/>
        <w:ind w:left="284" w:right="-1"/>
        <w:jc w:val="both"/>
        <w:rPr>
          <w:sz w:val="24"/>
          <w:szCs w:val="24"/>
        </w:rPr>
      </w:pPr>
      <w:r w:rsidRPr="00BD3124">
        <w:rPr>
          <w:b/>
          <w:sz w:val="24"/>
          <w:szCs w:val="24"/>
        </w:rPr>
        <w:t xml:space="preserve">ART. </w:t>
      </w:r>
      <w:r w:rsidRPr="00BD3124">
        <w:rPr>
          <w:b/>
          <w:sz w:val="24"/>
          <w:szCs w:val="24"/>
        </w:rPr>
        <w:t>4</w:t>
      </w:r>
      <w:r w:rsidRPr="00BD3124">
        <w:rPr>
          <w:b/>
          <w:sz w:val="24"/>
          <w:szCs w:val="24"/>
        </w:rPr>
        <w:t xml:space="preserve"> ASSICURAZIONE OBBLIGATORIA</w:t>
      </w:r>
    </w:p>
    <w:p w:rsidR="00FD52F1" w:rsidRPr="00BD3124" w:rsidRDefault="00FD52F1" w:rsidP="00BD3124">
      <w:pPr>
        <w:pStyle w:val="Normale1"/>
        <w:spacing w:after="120"/>
        <w:ind w:left="284" w:right="-1"/>
        <w:jc w:val="both"/>
        <w:rPr>
          <w:sz w:val="24"/>
          <w:szCs w:val="24"/>
        </w:rPr>
      </w:pPr>
      <w:r w:rsidRPr="00BD3124">
        <w:rPr>
          <w:sz w:val="24"/>
          <w:szCs w:val="24"/>
        </w:rPr>
        <w:t>Secondo quanto previsto dall'art. 18 del D.lgs. n. 117/2017 l'Associazione è tenuta a garantire che i volontari inseriti nelle attività di cui al presente avviso siano coperti da assicurazione contro gli infortuni e le malattie connessi allo svolgimento delle attività suddette e per responsabilità civile verso terzi.</w:t>
      </w:r>
    </w:p>
    <w:p w:rsidR="00FD52F1" w:rsidRPr="00BD3124" w:rsidRDefault="00FD52F1" w:rsidP="00BD3124">
      <w:pPr>
        <w:pStyle w:val="Normale1"/>
        <w:spacing w:after="120"/>
        <w:ind w:left="284" w:right="-1"/>
        <w:jc w:val="both"/>
        <w:rPr>
          <w:sz w:val="24"/>
          <w:szCs w:val="24"/>
        </w:rPr>
      </w:pPr>
      <w:r w:rsidRPr="00BD3124">
        <w:rPr>
          <w:sz w:val="24"/>
          <w:szCs w:val="24"/>
        </w:rPr>
        <w:t>I relativi oneri assicurativi saranno sostenuti esclusivamente dal Comune di Isola Capo Rizzuto giusta la Convenzione del 12.06.2019</w:t>
      </w:r>
    </w:p>
    <w:p w:rsidR="00FD52F1" w:rsidRPr="00BD3124" w:rsidRDefault="00FD52F1" w:rsidP="00BD3124">
      <w:pPr>
        <w:pStyle w:val="Normale1"/>
        <w:spacing w:after="120"/>
        <w:ind w:left="284" w:right="-1"/>
        <w:jc w:val="both"/>
        <w:rPr>
          <w:b/>
          <w:sz w:val="24"/>
          <w:szCs w:val="24"/>
        </w:rPr>
      </w:pPr>
      <w:r w:rsidRPr="00BD3124">
        <w:rPr>
          <w:b/>
          <w:sz w:val="24"/>
          <w:szCs w:val="24"/>
        </w:rPr>
        <w:t xml:space="preserve">ART. </w:t>
      </w:r>
      <w:r w:rsidRPr="00BD3124">
        <w:rPr>
          <w:b/>
          <w:sz w:val="24"/>
          <w:szCs w:val="24"/>
        </w:rPr>
        <w:t>5</w:t>
      </w:r>
      <w:r w:rsidRPr="00BD3124">
        <w:rPr>
          <w:b/>
          <w:sz w:val="24"/>
          <w:szCs w:val="24"/>
        </w:rPr>
        <w:t xml:space="preserve"> </w:t>
      </w:r>
      <w:bookmarkStart w:id="0" w:name="_Hlk11776344"/>
      <w:r w:rsidRPr="00BD3124">
        <w:rPr>
          <w:b/>
          <w:sz w:val="24"/>
          <w:szCs w:val="24"/>
        </w:rPr>
        <w:t>SPESE AMMESSE AL RIMBORSO</w:t>
      </w:r>
      <w:bookmarkEnd w:id="0"/>
    </w:p>
    <w:p w:rsidR="00FD52F1" w:rsidRPr="00BD3124" w:rsidRDefault="00FD52F1" w:rsidP="00BD3124">
      <w:pPr>
        <w:pStyle w:val="Corpotesto"/>
        <w:spacing w:before="112" w:line="331" w:lineRule="auto"/>
        <w:ind w:right="-1"/>
      </w:pPr>
      <w:bookmarkStart w:id="1" w:name="_Hlk11774810"/>
      <w:bookmarkStart w:id="2" w:name="_Hlk11776316"/>
      <w:r w:rsidRPr="00BD3124">
        <w:t>L'attività di volontariato non è retribuita in alcun modo. L'amministrazione, per le attività prestate riconoscerà il rimborso alle sole spese effettivamente sostenute e documentate (art. 56, comma 2, D.lgs. n. 117/2017).</w:t>
      </w:r>
    </w:p>
    <w:p w:rsidR="00FD52F1" w:rsidRPr="00BD3124" w:rsidRDefault="00FD52F1" w:rsidP="00BD3124">
      <w:pPr>
        <w:pStyle w:val="Corpotesto"/>
        <w:spacing w:before="112" w:line="331" w:lineRule="auto"/>
        <w:ind w:right="-1"/>
      </w:pPr>
      <w:r w:rsidRPr="00BD3124">
        <w:t>Spese rimborsabili a titolo esemplificativo:</w:t>
      </w:r>
    </w:p>
    <w:p w:rsidR="00FD52F1" w:rsidRPr="00BD3124" w:rsidRDefault="00FD52F1" w:rsidP="00BD3124">
      <w:pPr>
        <w:pStyle w:val="Corpotesto"/>
        <w:spacing w:before="112" w:line="331" w:lineRule="auto"/>
        <w:ind w:right="-1"/>
      </w:pPr>
      <w:r w:rsidRPr="00BD3124">
        <w:t>-</w:t>
      </w:r>
      <w:r w:rsidRPr="00BD3124">
        <w:tab/>
        <w:t>spese per la realizzazione del materiale pubblicitario in genere ivi compreso le spese di affissione;</w:t>
      </w:r>
    </w:p>
    <w:p w:rsidR="00FD52F1" w:rsidRPr="00BD3124" w:rsidRDefault="00FD52F1" w:rsidP="00BD3124">
      <w:pPr>
        <w:pStyle w:val="Corpotesto"/>
        <w:spacing w:before="112" w:line="331" w:lineRule="auto"/>
        <w:ind w:right="-1"/>
      </w:pPr>
      <w:r w:rsidRPr="00BD3124">
        <w:t>-</w:t>
      </w:r>
      <w:r w:rsidRPr="00BD3124">
        <w:tab/>
        <w:t>spese per eventuali incarichi professionali o per esperti strettamente inerenti le attività oggetto della convenzione;</w:t>
      </w:r>
    </w:p>
    <w:p w:rsidR="00FD52F1" w:rsidRPr="00BD3124" w:rsidRDefault="00FD52F1" w:rsidP="00BD3124">
      <w:pPr>
        <w:pStyle w:val="Corpotesto"/>
        <w:spacing w:before="112" w:line="331" w:lineRule="auto"/>
        <w:ind w:right="-1"/>
      </w:pPr>
      <w:r w:rsidRPr="00BD3124">
        <w:t>-</w:t>
      </w:r>
      <w:r w:rsidRPr="00BD3124">
        <w:tab/>
        <w:t xml:space="preserve">spese sostenute dai volontari (es. rimborso chilometrico, ticket parcheggio, </w:t>
      </w:r>
      <w:proofErr w:type="spellStart"/>
      <w:r w:rsidRPr="00BD3124">
        <w:t>etc</w:t>
      </w:r>
      <w:proofErr w:type="spellEnd"/>
      <w:r w:rsidRPr="00BD3124">
        <w:t>);</w:t>
      </w:r>
    </w:p>
    <w:p w:rsidR="00FD52F1" w:rsidRPr="00BD3124" w:rsidRDefault="00FD52F1" w:rsidP="00BD3124">
      <w:pPr>
        <w:pStyle w:val="Corpotesto"/>
        <w:spacing w:before="112" w:line="331" w:lineRule="auto"/>
        <w:ind w:right="-1"/>
      </w:pPr>
      <w:r w:rsidRPr="00BD3124">
        <w:t>-</w:t>
      </w:r>
      <w:r w:rsidRPr="00BD3124">
        <w:tab/>
        <w:t xml:space="preserve">spese sostenute dall'associazione (es. attrezzature, materiale, </w:t>
      </w:r>
      <w:proofErr w:type="spellStart"/>
      <w:r w:rsidRPr="00BD3124">
        <w:t>etc</w:t>
      </w:r>
      <w:proofErr w:type="spellEnd"/>
      <w:r w:rsidRPr="00BD3124">
        <w:t>);</w:t>
      </w:r>
    </w:p>
    <w:p w:rsidR="00FD52F1" w:rsidRPr="00BD3124" w:rsidRDefault="00FD52F1" w:rsidP="00BD3124">
      <w:pPr>
        <w:pStyle w:val="Corpotesto"/>
        <w:spacing w:before="112" w:line="331" w:lineRule="auto"/>
        <w:ind w:right="-1"/>
      </w:pPr>
      <w:r w:rsidRPr="00BD3124">
        <w:t>-</w:t>
      </w:r>
      <w:r w:rsidRPr="00BD3124">
        <w:tab/>
        <w:t>costi indiretti e spese generali di funzionamento ed organizzazione imputabili alla convenzione (in misura non superiore al 10% dell'importo massimo rimborsabile).</w:t>
      </w:r>
    </w:p>
    <w:p w:rsidR="00FD52F1" w:rsidRPr="00BD3124" w:rsidRDefault="00FD52F1" w:rsidP="00BD3124">
      <w:pPr>
        <w:pStyle w:val="Corpotesto"/>
        <w:spacing w:before="112" w:line="331" w:lineRule="auto"/>
        <w:ind w:right="-1"/>
      </w:pPr>
      <w:r w:rsidRPr="00BD3124">
        <w:lastRenderedPageBreak/>
        <w:t>L'importo concordato come rimborso spese sarà erogato dietro presentazione di un'adeguata rendicontazione che dovrà contenere l'elenco dettagliato delle spese sostenute con la relativa documentazione probatoria (ricevute, fatture, ecc.) ed una relazione con indicazione delle modalità con cui l'attività è stata svolta.</w:t>
      </w:r>
    </w:p>
    <w:p w:rsidR="00FD52F1" w:rsidRPr="00BD3124" w:rsidRDefault="00FD52F1" w:rsidP="00BD3124">
      <w:pPr>
        <w:pStyle w:val="Corpotesto"/>
        <w:spacing w:line="331" w:lineRule="auto"/>
        <w:ind w:right="-1"/>
      </w:pPr>
      <w:r w:rsidRPr="00BD3124">
        <w:t>È previsa un contributo per rimborso spese per ciascun volontario impiegato non superiore ad € 500,00 al mese. È consentito che le spese sostenute dal volontario possono essere rimborsate anche a fronte di una autocertificazione resa ai sensi dell'articolo 46 del decreto del Presidente della Repubblica 28 dicembre 2000, n. 445, purché non superino l'importo di 10 euro giornalieri e 150 euro mensili e che l'organo sociale competente abbia deliberato sulle tipologie di spese e le attività di volontariato per le quali è ammessa questa modalità di rimborso.</w:t>
      </w:r>
    </w:p>
    <w:p w:rsidR="00FD52F1" w:rsidRPr="00BD3124" w:rsidRDefault="00FD52F1" w:rsidP="00BD3124">
      <w:pPr>
        <w:pStyle w:val="Corpotesto"/>
        <w:spacing w:line="331" w:lineRule="auto"/>
        <w:ind w:right="-1"/>
      </w:pPr>
      <w:r w:rsidRPr="00BD3124">
        <w:t>I volontari potranno effettuare la loro attività per non più di sei ore al giorno e non più di 22 giorni al mese.</w:t>
      </w:r>
    </w:p>
    <w:p w:rsidR="00FD52F1" w:rsidRPr="00BD3124" w:rsidRDefault="00FD52F1" w:rsidP="00BD3124">
      <w:pPr>
        <w:pStyle w:val="Corpotesto"/>
        <w:spacing w:line="331" w:lineRule="auto"/>
        <w:ind w:right="-1"/>
      </w:pPr>
      <w:r w:rsidRPr="00BD3124">
        <w:t>Il Polo Museale Calabria, responsabile del sito esercita la funzione di controllo attraverso verifiche in ordine all'attuazione del programma di attività concordato con l'Associazione di volontariato selezionata</w:t>
      </w:r>
      <w:bookmarkEnd w:id="1"/>
      <w:r w:rsidRPr="00BD3124">
        <w:t>.</w:t>
      </w:r>
    </w:p>
    <w:bookmarkEnd w:id="2"/>
    <w:p w:rsidR="00FD52F1" w:rsidRPr="00BD3124" w:rsidRDefault="00FD52F1" w:rsidP="00BD3124">
      <w:pPr>
        <w:pStyle w:val="Corpotesto"/>
        <w:spacing w:line="331" w:lineRule="auto"/>
        <w:ind w:right="-1"/>
      </w:pPr>
      <w:r w:rsidRPr="00BD3124">
        <w:t xml:space="preserve">A norma dell’articolo 18 del Codice del Terzo settore, l'Associazione ha stipulato una polizza con massimali adeguati per assicurare i propri volontari da infortuni e malattie connessi allo svolgimento dell'attività di volontariato, nonché per la responsabilità civile verso i terzi, tenendo indenne il Comune da qualunque responsabilità per danno o incidente, anche in itinere, che dovessero verificarsi a seguito dell’espletamento delle attività prestate. Trattasi della polizza assicurativa rilasciata da  </w:t>
      </w:r>
      <w:r w:rsidRPr="00BD3124">
        <w:tab/>
      </w:r>
    </w:p>
    <w:p w:rsidR="00FD52F1" w:rsidRPr="00BD3124" w:rsidRDefault="00FD52F1" w:rsidP="00BD3124">
      <w:pPr>
        <w:pStyle w:val="Corpotesto"/>
        <w:spacing w:line="331" w:lineRule="auto"/>
        <w:ind w:right="-1"/>
      </w:pPr>
      <w:proofErr w:type="spellStart"/>
      <w:r w:rsidRPr="00BD3124">
        <w:t>Agenziadi</w:t>
      </w:r>
      <w:proofErr w:type="spellEnd"/>
      <w:r w:rsidRPr="00BD3124">
        <w:t xml:space="preserve"> </w:t>
      </w:r>
      <w:r w:rsidRPr="00BD3124">
        <w:tab/>
        <w:t>,</w:t>
      </w:r>
      <w:r w:rsidR="00B975D1">
        <w:t xml:space="preserve">   </w:t>
      </w:r>
      <w:r w:rsidRPr="00BD3124">
        <w:t>numero</w:t>
      </w:r>
      <w:r w:rsidRPr="00BD3124">
        <mc:AlternateContent>
          <mc:Choice Requires="wps">
            <w:drawing>
              <wp:anchor distT="0" distB="0" distL="0" distR="0" simplePos="0" relativeHeight="251660288" behindDoc="1" locked="0" layoutInCell="1" allowOverlap="1">
                <wp:simplePos x="0" y="0"/>
                <wp:positionH relativeFrom="page">
                  <wp:posOffset>904240</wp:posOffset>
                </wp:positionH>
                <wp:positionV relativeFrom="paragraph">
                  <wp:posOffset>233680</wp:posOffset>
                </wp:positionV>
                <wp:extent cx="1828800" cy="0"/>
                <wp:effectExtent l="8890" t="13335" r="10160" b="5715"/>
                <wp:wrapTopAndBottom/>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4394" id="Connettore diritto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pt,18.4pt" to="215.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" strokeweight=".6pt">
                <w10:wrap type="topAndBottom" anchorx="page"/>
              </v:line>
            </w:pict>
          </mc:Fallback>
        </mc:AlternateContent>
      </w:r>
      <w:r w:rsidR="00BD3124">
        <w:t xml:space="preserve"> </w:t>
      </w:r>
    </w:p>
    <w:p w:rsidR="00FD52F1" w:rsidRPr="00BD3124" w:rsidRDefault="00FD52F1" w:rsidP="00BD3124">
      <w:pPr>
        <w:pStyle w:val="Corpotesto"/>
        <w:spacing w:line="331" w:lineRule="auto"/>
        <w:ind w:right="-1"/>
      </w:pPr>
      <w:r w:rsidRPr="00BD3124">
        <w:t xml:space="preserve">in data </w:t>
      </w:r>
      <w:r w:rsidRPr="00BD3124">
        <w:tab/>
        <w:t xml:space="preserve">, scadenza </w:t>
      </w:r>
      <w:r w:rsidRPr="00BD3124">
        <w:tab/>
        <w:t>.</w:t>
      </w:r>
    </w:p>
    <w:p w:rsidR="00FD52F1" w:rsidRPr="00BD3124" w:rsidRDefault="00FD52F1" w:rsidP="00BD3124">
      <w:pPr>
        <w:pStyle w:val="Corpotesto"/>
        <w:spacing w:before="10"/>
        <w:ind w:left="0" w:right="-1"/>
      </w:pPr>
    </w:p>
    <w:p w:rsidR="00FD52F1" w:rsidRPr="00BD3124" w:rsidRDefault="00FD52F1" w:rsidP="00BD3124">
      <w:pPr>
        <w:pStyle w:val="Corpotesto"/>
        <w:spacing w:line="369" w:lineRule="auto"/>
        <w:ind w:left="303" w:right="-1"/>
      </w:pPr>
      <w:r w:rsidRPr="00BD3124">
        <w:t>Gli</w:t>
      </w:r>
      <w:r w:rsidRPr="00BD3124">
        <w:rPr>
          <w:spacing w:val="-27"/>
        </w:rPr>
        <w:t xml:space="preserve"> </w:t>
      </w:r>
      <w:r w:rsidRPr="00BD3124">
        <w:t>oneri</w:t>
      </w:r>
      <w:r w:rsidRPr="00BD3124">
        <w:rPr>
          <w:spacing w:val="-27"/>
        </w:rPr>
        <w:t xml:space="preserve"> </w:t>
      </w:r>
      <w:r w:rsidRPr="00BD3124">
        <w:t>della</w:t>
      </w:r>
      <w:r w:rsidRPr="00BD3124">
        <w:rPr>
          <w:spacing w:val="-26"/>
        </w:rPr>
        <w:t xml:space="preserve"> </w:t>
      </w:r>
      <w:r w:rsidRPr="00BD3124">
        <w:t>suddetta</w:t>
      </w:r>
      <w:r w:rsidRPr="00BD3124">
        <w:rPr>
          <w:spacing w:val="-26"/>
        </w:rPr>
        <w:t xml:space="preserve"> </w:t>
      </w:r>
      <w:r w:rsidRPr="00BD3124">
        <w:t>polizza,</w:t>
      </w:r>
      <w:r w:rsidRPr="00BD3124">
        <w:rPr>
          <w:spacing w:val="-27"/>
        </w:rPr>
        <w:t xml:space="preserve"> </w:t>
      </w:r>
      <w:r w:rsidRPr="00BD3124">
        <w:t>per</w:t>
      </w:r>
      <w:r w:rsidRPr="00BD3124">
        <w:rPr>
          <w:spacing w:val="-27"/>
        </w:rPr>
        <w:t xml:space="preserve"> </w:t>
      </w:r>
      <w:r w:rsidRPr="00BD3124">
        <w:t>la</w:t>
      </w:r>
      <w:r w:rsidRPr="00BD3124">
        <w:rPr>
          <w:spacing w:val="-26"/>
        </w:rPr>
        <w:t xml:space="preserve"> </w:t>
      </w:r>
      <w:r w:rsidRPr="00BD3124">
        <w:t>parte</w:t>
      </w:r>
      <w:r w:rsidRPr="00BD3124">
        <w:rPr>
          <w:spacing w:val="-27"/>
        </w:rPr>
        <w:t xml:space="preserve"> </w:t>
      </w:r>
      <w:r w:rsidRPr="00BD3124">
        <w:t>imputabile</w:t>
      </w:r>
      <w:r w:rsidRPr="00BD3124">
        <w:rPr>
          <w:spacing w:val="-26"/>
        </w:rPr>
        <w:t xml:space="preserve"> </w:t>
      </w:r>
      <w:r w:rsidRPr="00BD3124">
        <w:t>alla</w:t>
      </w:r>
      <w:r w:rsidRPr="00BD3124">
        <w:rPr>
          <w:spacing w:val="-26"/>
        </w:rPr>
        <w:t xml:space="preserve"> </w:t>
      </w:r>
      <w:r w:rsidRPr="00BD3124">
        <w:t>attività</w:t>
      </w:r>
      <w:r w:rsidRPr="00BD3124">
        <w:rPr>
          <w:spacing w:val="-26"/>
        </w:rPr>
        <w:t xml:space="preserve"> </w:t>
      </w:r>
      <w:r w:rsidRPr="00BD3124">
        <w:t>oggetto</w:t>
      </w:r>
      <w:r w:rsidRPr="00BD3124">
        <w:rPr>
          <w:spacing w:val="-27"/>
        </w:rPr>
        <w:t xml:space="preserve"> </w:t>
      </w:r>
      <w:r w:rsidRPr="00BD3124">
        <w:t>della</w:t>
      </w:r>
      <w:r w:rsidRPr="00BD3124">
        <w:rPr>
          <w:spacing w:val="-26"/>
        </w:rPr>
        <w:t xml:space="preserve"> </w:t>
      </w:r>
      <w:r w:rsidRPr="00BD3124">
        <w:t>convenzione,</w:t>
      </w:r>
      <w:r w:rsidRPr="00BD3124">
        <w:rPr>
          <w:spacing w:val="-27"/>
        </w:rPr>
        <w:t xml:space="preserve"> </w:t>
      </w:r>
      <w:r w:rsidRPr="00BD3124">
        <w:t>sono</w:t>
      </w:r>
      <w:r w:rsidRPr="00BD3124">
        <w:rPr>
          <w:spacing w:val="-27"/>
        </w:rPr>
        <w:t xml:space="preserve"> </w:t>
      </w:r>
      <w:r w:rsidRPr="00BD3124">
        <w:t>a carico del Comune (art. 18 comma 3 del d.lgs. 117/2017), che provvederà al rimborso del premio contestualmente</w:t>
      </w:r>
      <w:r w:rsidRPr="00BD3124">
        <w:rPr>
          <w:spacing w:val="-6"/>
        </w:rPr>
        <w:t xml:space="preserve"> </w:t>
      </w:r>
      <w:r w:rsidRPr="00BD3124">
        <w:t>al</w:t>
      </w:r>
      <w:r w:rsidRPr="00BD3124">
        <w:rPr>
          <w:spacing w:val="-5"/>
        </w:rPr>
        <w:t xml:space="preserve"> </w:t>
      </w:r>
      <w:r w:rsidRPr="00BD3124">
        <w:t>rimborso</w:t>
      </w:r>
      <w:r w:rsidRPr="00BD3124">
        <w:rPr>
          <w:spacing w:val="-7"/>
        </w:rPr>
        <w:t xml:space="preserve"> </w:t>
      </w:r>
      <w:r w:rsidRPr="00BD3124">
        <w:t>delle</w:t>
      </w:r>
      <w:r w:rsidRPr="00BD3124">
        <w:rPr>
          <w:spacing w:val="-5"/>
        </w:rPr>
        <w:t xml:space="preserve"> </w:t>
      </w:r>
      <w:r w:rsidRPr="00BD3124">
        <w:t>spese</w:t>
      </w:r>
      <w:r w:rsidRPr="00BD3124">
        <w:rPr>
          <w:spacing w:val="-6"/>
        </w:rPr>
        <w:t xml:space="preserve"> </w:t>
      </w:r>
      <w:r w:rsidRPr="00BD3124">
        <w:t>di</w:t>
      </w:r>
      <w:r w:rsidRPr="00BD3124">
        <w:rPr>
          <w:spacing w:val="-6"/>
        </w:rPr>
        <w:t xml:space="preserve"> </w:t>
      </w:r>
      <w:r w:rsidRPr="00BD3124">
        <w:t>cui</w:t>
      </w:r>
      <w:r w:rsidRPr="00BD3124">
        <w:rPr>
          <w:spacing w:val="-5"/>
        </w:rPr>
        <w:t xml:space="preserve"> </w:t>
      </w:r>
      <w:r w:rsidRPr="00BD3124">
        <w:t>alla</w:t>
      </w:r>
      <w:r w:rsidRPr="00BD3124">
        <w:rPr>
          <w:spacing w:val="-5"/>
        </w:rPr>
        <w:t xml:space="preserve"> </w:t>
      </w:r>
      <w:r w:rsidRPr="00BD3124">
        <w:t>presente</w:t>
      </w:r>
      <w:r w:rsidRPr="00BD3124">
        <w:rPr>
          <w:spacing w:val="-6"/>
        </w:rPr>
        <w:t xml:space="preserve"> </w:t>
      </w:r>
      <w:r w:rsidRPr="00BD3124">
        <w:t>convenzione.</w:t>
      </w:r>
    </w:p>
    <w:p w:rsidR="00FD52F1" w:rsidRPr="00BD3124" w:rsidRDefault="00FD52F1" w:rsidP="00BD3124">
      <w:pPr>
        <w:pStyle w:val="Corpotesto"/>
        <w:spacing w:before="11"/>
        <w:ind w:left="0" w:right="-1"/>
      </w:pPr>
    </w:p>
    <w:p w:rsidR="00FD52F1" w:rsidRPr="00BD3124" w:rsidRDefault="00FD52F1" w:rsidP="00BD3124">
      <w:pPr>
        <w:pStyle w:val="Corpotesto"/>
        <w:spacing w:line="331" w:lineRule="auto"/>
        <w:ind w:right="-1"/>
      </w:pPr>
      <w:r w:rsidRPr="00BD3124">
        <w:t xml:space="preserve">L’intera documentazione contabile inerente le attività svolte in Convenzione, comprensiva dei documenti amministrativi originali, dovrà essere conservata dall’Associazione e posta a disposizione del </w:t>
      </w:r>
      <w:r w:rsidRPr="00BD3124">
        <w:t>Segretariato</w:t>
      </w:r>
      <w:r w:rsidRPr="00BD3124">
        <w:t xml:space="preserve"> per eventuali ulteriori verifiche.</w:t>
      </w:r>
    </w:p>
    <w:p w:rsidR="00FD52F1" w:rsidRPr="00BD3124" w:rsidRDefault="00FD52F1" w:rsidP="00BD3124">
      <w:pPr>
        <w:pStyle w:val="Titolo1"/>
        <w:spacing w:before="164"/>
        <w:ind w:right="-1"/>
        <w:jc w:val="both"/>
      </w:pPr>
      <w:r w:rsidRPr="00BD3124">
        <w:t xml:space="preserve">ART. </w:t>
      </w:r>
      <w:r w:rsidRPr="00BD3124">
        <w:t>6</w:t>
      </w:r>
      <w:r w:rsidRPr="00BD3124">
        <w:t xml:space="preserve"> - Durata</w:t>
      </w:r>
    </w:p>
    <w:p w:rsidR="00FD52F1" w:rsidRPr="00BD3124" w:rsidRDefault="00FD52F1" w:rsidP="00BD3124">
      <w:pPr>
        <w:pStyle w:val="Corpotesto"/>
        <w:spacing w:before="113" w:line="331" w:lineRule="auto"/>
        <w:ind w:right="-1"/>
      </w:pPr>
      <w:r w:rsidRPr="00BD3124">
        <w:t xml:space="preserve">La convenzione ha validità per </w:t>
      </w:r>
      <w:r w:rsidRPr="00BD3124">
        <w:t>tre mesi dal 15.07.2019 al 15.10.2019</w:t>
      </w:r>
      <w:r w:rsidRPr="00BD3124">
        <w:t>.</w:t>
      </w:r>
    </w:p>
    <w:p w:rsidR="00FD52F1" w:rsidRPr="00BD3124" w:rsidRDefault="00B975D1" w:rsidP="00BD3124">
      <w:pPr>
        <w:pStyle w:val="Corpotesto"/>
        <w:spacing w:before="113" w:line="331" w:lineRule="auto"/>
        <w:ind w:right="-1"/>
      </w:pPr>
      <w:r w:rsidRPr="00BD3124">
        <w:t>È</w:t>
      </w:r>
      <w:r w:rsidR="00FD52F1" w:rsidRPr="00BD3124">
        <w:t xml:space="preserve"> </w:t>
      </w:r>
      <w:bookmarkStart w:id="3" w:name="_GoBack"/>
      <w:bookmarkEnd w:id="3"/>
      <w:r w:rsidR="00FD52F1" w:rsidRPr="00BD3124">
        <w:t xml:space="preserve">escluso il rinnovo tacito della Convezione. </w:t>
      </w:r>
    </w:p>
    <w:p w:rsidR="00FD52F1" w:rsidRPr="00BD3124" w:rsidRDefault="00FD52F1" w:rsidP="00BD3124">
      <w:pPr>
        <w:pStyle w:val="Corpotesto"/>
        <w:spacing w:before="2"/>
        <w:ind w:left="0" w:right="-1"/>
      </w:pPr>
    </w:p>
    <w:p w:rsidR="00FD52F1" w:rsidRPr="00BD3124" w:rsidRDefault="00FD52F1" w:rsidP="00BD3124">
      <w:pPr>
        <w:pStyle w:val="Titolo1"/>
        <w:spacing w:before="1"/>
        <w:ind w:right="-1"/>
        <w:jc w:val="both"/>
      </w:pPr>
      <w:r w:rsidRPr="00BD3124">
        <w:t xml:space="preserve">ART. </w:t>
      </w:r>
      <w:r w:rsidRPr="00BD3124">
        <w:t>7</w:t>
      </w:r>
      <w:r w:rsidRPr="00BD3124">
        <w:t xml:space="preserve"> – Importo della convenzione.</w:t>
      </w:r>
    </w:p>
    <w:p w:rsidR="00FD52F1" w:rsidRPr="00BD3124" w:rsidRDefault="00FD52F1" w:rsidP="00BD3124">
      <w:pPr>
        <w:pStyle w:val="Corpotesto"/>
        <w:spacing w:before="112" w:line="331" w:lineRule="auto"/>
        <w:ind w:right="-1"/>
      </w:pPr>
      <w:r w:rsidRPr="00BD3124">
        <w:t>L’Amministrazione</w:t>
      </w:r>
      <w:r w:rsidRPr="00BD3124">
        <w:rPr>
          <w:spacing w:val="-24"/>
        </w:rPr>
        <w:t xml:space="preserve"> </w:t>
      </w:r>
      <w:r w:rsidRPr="00BD3124">
        <w:t>si</w:t>
      </w:r>
      <w:r w:rsidRPr="00BD3124">
        <w:rPr>
          <w:spacing w:val="-24"/>
        </w:rPr>
        <w:t xml:space="preserve"> </w:t>
      </w:r>
      <w:r w:rsidRPr="00BD3124">
        <w:t>impegna</w:t>
      </w:r>
      <w:r w:rsidRPr="00BD3124">
        <w:rPr>
          <w:spacing w:val="-24"/>
        </w:rPr>
        <w:t xml:space="preserve"> </w:t>
      </w:r>
      <w:r w:rsidRPr="00BD3124">
        <w:t>ad</w:t>
      </w:r>
      <w:r w:rsidRPr="00BD3124">
        <w:rPr>
          <w:spacing w:val="-24"/>
        </w:rPr>
        <w:t xml:space="preserve"> </w:t>
      </w:r>
      <w:r w:rsidRPr="00BD3124">
        <w:t>erogare</w:t>
      </w:r>
      <w:r w:rsidRPr="00BD3124">
        <w:rPr>
          <w:spacing w:val="-24"/>
        </w:rPr>
        <w:t xml:space="preserve"> </w:t>
      </w:r>
      <w:r w:rsidRPr="00BD3124">
        <w:t>all’associazione</w:t>
      </w:r>
      <w:r w:rsidRPr="00BD3124">
        <w:rPr>
          <w:spacing w:val="-24"/>
        </w:rPr>
        <w:t xml:space="preserve"> </w:t>
      </w:r>
      <w:r w:rsidRPr="00BD3124">
        <w:t>un</w:t>
      </w:r>
      <w:r w:rsidRPr="00BD3124">
        <w:rPr>
          <w:spacing w:val="-24"/>
        </w:rPr>
        <w:t xml:space="preserve"> </w:t>
      </w:r>
      <w:r w:rsidRPr="00BD3124">
        <w:t>contributo</w:t>
      </w:r>
      <w:r w:rsidRPr="00BD3124">
        <w:rPr>
          <w:spacing w:val="-24"/>
        </w:rPr>
        <w:t xml:space="preserve"> </w:t>
      </w:r>
      <w:r w:rsidRPr="00BD3124">
        <w:t>massimo</w:t>
      </w:r>
      <w:r w:rsidRPr="00BD3124">
        <w:rPr>
          <w:spacing w:val="-24"/>
        </w:rPr>
        <w:t xml:space="preserve"> </w:t>
      </w:r>
      <w:r w:rsidRPr="00BD3124">
        <w:t>di</w:t>
      </w:r>
      <w:r w:rsidRPr="00BD3124">
        <w:rPr>
          <w:spacing w:val="-24"/>
        </w:rPr>
        <w:t xml:space="preserve"> </w:t>
      </w:r>
      <w:r w:rsidRPr="00BD3124">
        <w:t>€</w:t>
      </w:r>
      <w:r w:rsidRPr="00BD3124">
        <w:rPr>
          <w:spacing w:val="-20"/>
        </w:rPr>
        <w:t xml:space="preserve"> </w:t>
      </w:r>
      <w:r w:rsidR="00BD3124" w:rsidRPr="00BD3124">
        <w:t>______</w:t>
      </w:r>
      <w:r w:rsidRPr="00BD3124">
        <w:t>.</w:t>
      </w:r>
      <w:r w:rsidRPr="00BD3124">
        <w:rPr>
          <w:spacing w:val="-24"/>
        </w:rPr>
        <w:t xml:space="preserve"> </w:t>
      </w:r>
      <w:r w:rsidRPr="00BD3124">
        <w:t xml:space="preserve">Il </w:t>
      </w:r>
      <w:r w:rsidRPr="00BD3124">
        <w:lastRenderedPageBreak/>
        <w:t>suddetto importo sarà liquidato dietro presentazione di note d’addebito riepilogative di rendicontazione delle attività realizzate e dei costi sostenuti rimborsabili, firmate dal presidente dell’Associazione, secondo le modalità di cui al precedente</w:t>
      </w:r>
      <w:r w:rsidRPr="00BD3124">
        <w:rPr>
          <w:spacing w:val="1"/>
        </w:rPr>
        <w:t xml:space="preserve"> </w:t>
      </w:r>
      <w:r w:rsidRPr="00BD3124">
        <w:rPr>
          <w:spacing w:val="2"/>
        </w:rPr>
        <w:t>art.7.</w:t>
      </w:r>
    </w:p>
    <w:p w:rsidR="00FD52F1" w:rsidRPr="00BD3124" w:rsidRDefault="00FD52F1" w:rsidP="00BD3124">
      <w:pPr>
        <w:pStyle w:val="Corpotesto"/>
        <w:spacing w:line="331" w:lineRule="auto"/>
        <w:ind w:right="-1"/>
      </w:pPr>
      <w:r w:rsidRPr="00BD3124">
        <w:t>L’Amministrazione</w:t>
      </w:r>
      <w:r w:rsidRPr="00BD3124">
        <w:rPr>
          <w:spacing w:val="-36"/>
        </w:rPr>
        <w:t xml:space="preserve"> </w:t>
      </w:r>
      <w:r w:rsidRPr="00BD3124">
        <w:t>si</w:t>
      </w:r>
      <w:r w:rsidRPr="00BD3124">
        <w:rPr>
          <w:spacing w:val="-35"/>
        </w:rPr>
        <w:t xml:space="preserve"> </w:t>
      </w:r>
      <w:r w:rsidRPr="00BD3124">
        <w:t>riserva</w:t>
      </w:r>
      <w:r w:rsidRPr="00BD3124">
        <w:rPr>
          <w:spacing w:val="-35"/>
        </w:rPr>
        <w:t xml:space="preserve"> </w:t>
      </w:r>
      <w:r w:rsidRPr="00BD3124">
        <w:t>di</w:t>
      </w:r>
      <w:r w:rsidRPr="00BD3124">
        <w:rPr>
          <w:spacing w:val="-35"/>
        </w:rPr>
        <w:t xml:space="preserve"> </w:t>
      </w:r>
      <w:r w:rsidRPr="00BD3124">
        <w:t>verificare</w:t>
      </w:r>
      <w:r w:rsidRPr="00BD3124">
        <w:rPr>
          <w:spacing w:val="-36"/>
        </w:rPr>
        <w:t xml:space="preserve"> </w:t>
      </w:r>
      <w:r w:rsidRPr="00BD3124">
        <w:t>nel</w:t>
      </w:r>
      <w:r w:rsidRPr="00BD3124">
        <w:rPr>
          <w:spacing w:val="-35"/>
        </w:rPr>
        <w:t xml:space="preserve"> </w:t>
      </w:r>
      <w:r w:rsidRPr="00BD3124">
        <w:t>corso</w:t>
      </w:r>
      <w:r w:rsidRPr="00BD3124">
        <w:rPr>
          <w:spacing w:val="-36"/>
        </w:rPr>
        <w:t xml:space="preserve"> </w:t>
      </w:r>
      <w:r w:rsidRPr="00BD3124">
        <w:t>dell’attività</w:t>
      </w:r>
      <w:r w:rsidRPr="00BD3124">
        <w:rPr>
          <w:spacing w:val="-36"/>
        </w:rPr>
        <w:t xml:space="preserve"> </w:t>
      </w:r>
      <w:r w:rsidRPr="00BD3124">
        <w:t>la</w:t>
      </w:r>
      <w:r w:rsidRPr="00BD3124">
        <w:rPr>
          <w:spacing w:val="-35"/>
        </w:rPr>
        <w:t xml:space="preserve"> </w:t>
      </w:r>
      <w:r w:rsidRPr="00BD3124">
        <w:t>realizzazione</w:t>
      </w:r>
      <w:r w:rsidRPr="00BD3124">
        <w:rPr>
          <w:spacing w:val="-35"/>
        </w:rPr>
        <w:t xml:space="preserve"> </w:t>
      </w:r>
      <w:r w:rsidRPr="00BD3124">
        <w:t>delle</w:t>
      </w:r>
      <w:r w:rsidRPr="00BD3124">
        <w:rPr>
          <w:spacing w:val="-36"/>
        </w:rPr>
        <w:t xml:space="preserve"> </w:t>
      </w:r>
      <w:r w:rsidRPr="00BD3124">
        <w:t xml:space="preserve">varie fasi del progetto ed il raggiungimento degli </w:t>
      </w:r>
      <w:r w:rsidRPr="00BD3124">
        <w:rPr>
          <w:spacing w:val="2"/>
        </w:rPr>
        <w:t xml:space="preserve">obiettivi </w:t>
      </w:r>
      <w:r w:rsidRPr="00BD3124">
        <w:t>prefissati, con la facoltà di risoluzione del rapporto convenzionale in caso di inadempienza o in presenza di situazioni tali da vanificare la realizzazione dell’attività oggetto del presente</w:t>
      </w:r>
      <w:r w:rsidRPr="00BD3124">
        <w:rPr>
          <w:spacing w:val="-19"/>
        </w:rPr>
        <w:t xml:space="preserve"> </w:t>
      </w:r>
      <w:r w:rsidRPr="00BD3124">
        <w:t>avviso.</w:t>
      </w:r>
    </w:p>
    <w:p w:rsidR="00FD52F1" w:rsidRPr="00BD3124" w:rsidRDefault="00FD52F1" w:rsidP="00BD3124">
      <w:pPr>
        <w:pStyle w:val="Corpotesto"/>
        <w:ind w:left="0" w:right="-1"/>
      </w:pPr>
    </w:p>
    <w:p w:rsidR="00FD52F1" w:rsidRPr="00BD3124" w:rsidRDefault="00FD52F1" w:rsidP="00BD3124">
      <w:pPr>
        <w:pStyle w:val="Titolo1"/>
        <w:spacing w:before="152"/>
        <w:ind w:right="-1"/>
        <w:jc w:val="both"/>
      </w:pPr>
      <w:r w:rsidRPr="00BD3124">
        <w:t xml:space="preserve">ART. </w:t>
      </w:r>
      <w:r w:rsidR="00BD3124" w:rsidRPr="00BD3124">
        <w:t>8</w:t>
      </w:r>
      <w:r w:rsidRPr="00BD3124">
        <w:t xml:space="preserve"> - Risoluzione del rapporto.</w:t>
      </w:r>
    </w:p>
    <w:p w:rsidR="00FD52F1" w:rsidRPr="00BD3124" w:rsidRDefault="00FD52F1" w:rsidP="00BD3124">
      <w:pPr>
        <w:pStyle w:val="Paragrafoelenco"/>
        <w:numPr>
          <w:ilvl w:val="0"/>
          <w:numId w:val="1"/>
        </w:numPr>
        <w:tabs>
          <w:tab w:val="left" w:pos="530"/>
        </w:tabs>
        <w:spacing w:before="209" w:line="343" w:lineRule="auto"/>
        <w:ind w:right="-1" w:firstLine="0"/>
        <w:rPr>
          <w:sz w:val="24"/>
          <w:szCs w:val="24"/>
        </w:rPr>
      </w:pPr>
      <w:r w:rsidRPr="00BD3124">
        <w:rPr>
          <w:sz w:val="24"/>
          <w:szCs w:val="24"/>
        </w:rPr>
        <w:t>Ai</w:t>
      </w:r>
      <w:r w:rsidRPr="00BD3124">
        <w:rPr>
          <w:spacing w:val="-31"/>
          <w:sz w:val="24"/>
          <w:szCs w:val="24"/>
        </w:rPr>
        <w:t xml:space="preserve"> </w:t>
      </w:r>
      <w:r w:rsidRPr="00BD3124">
        <w:rPr>
          <w:sz w:val="24"/>
          <w:szCs w:val="24"/>
        </w:rPr>
        <w:t>sensi</w:t>
      </w:r>
      <w:r w:rsidRPr="00BD3124">
        <w:rPr>
          <w:spacing w:val="-31"/>
          <w:sz w:val="24"/>
          <w:szCs w:val="24"/>
        </w:rPr>
        <w:t xml:space="preserve"> </w:t>
      </w:r>
      <w:r w:rsidRPr="00BD3124">
        <w:rPr>
          <w:sz w:val="24"/>
          <w:szCs w:val="24"/>
        </w:rPr>
        <w:t>dell’articolo</w:t>
      </w:r>
      <w:r w:rsidRPr="00BD3124">
        <w:rPr>
          <w:spacing w:val="-32"/>
          <w:sz w:val="24"/>
          <w:szCs w:val="24"/>
        </w:rPr>
        <w:t xml:space="preserve"> </w:t>
      </w:r>
      <w:r w:rsidRPr="00BD3124">
        <w:rPr>
          <w:sz w:val="24"/>
          <w:szCs w:val="24"/>
        </w:rPr>
        <w:t>1456</w:t>
      </w:r>
      <w:r w:rsidRPr="00BD3124">
        <w:rPr>
          <w:spacing w:val="-31"/>
          <w:sz w:val="24"/>
          <w:szCs w:val="24"/>
        </w:rPr>
        <w:t xml:space="preserve"> </w:t>
      </w:r>
      <w:r w:rsidRPr="00BD3124">
        <w:rPr>
          <w:sz w:val="24"/>
          <w:szCs w:val="24"/>
        </w:rPr>
        <w:t>del</w:t>
      </w:r>
      <w:r w:rsidRPr="00BD3124">
        <w:rPr>
          <w:spacing w:val="-31"/>
          <w:sz w:val="24"/>
          <w:szCs w:val="24"/>
        </w:rPr>
        <w:t xml:space="preserve"> </w:t>
      </w:r>
      <w:r w:rsidRPr="00BD3124">
        <w:rPr>
          <w:sz w:val="24"/>
          <w:szCs w:val="24"/>
        </w:rPr>
        <w:t>Codice</w:t>
      </w:r>
      <w:r w:rsidRPr="00BD3124">
        <w:rPr>
          <w:spacing w:val="-30"/>
          <w:sz w:val="24"/>
          <w:szCs w:val="24"/>
        </w:rPr>
        <w:t xml:space="preserve"> </w:t>
      </w:r>
      <w:r w:rsidRPr="00BD3124">
        <w:rPr>
          <w:sz w:val="24"/>
          <w:szCs w:val="24"/>
        </w:rPr>
        <w:t>civile,</w:t>
      </w:r>
      <w:r w:rsidRPr="00BD3124">
        <w:rPr>
          <w:spacing w:val="-31"/>
          <w:sz w:val="24"/>
          <w:szCs w:val="24"/>
        </w:rPr>
        <w:t xml:space="preserve"> </w:t>
      </w:r>
      <w:r w:rsidRPr="00BD3124">
        <w:rPr>
          <w:sz w:val="24"/>
          <w:szCs w:val="24"/>
        </w:rPr>
        <w:t>il</w:t>
      </w:r>
      <w:r w:rsidRPr="00BD3124">
        <w:rPr>
          <w:spacing w:val="-32"/>
          <w:sz w:val="24"/>
          <w:szCs w:val="24"/>
        </w:rPr>
        <w:t xml:space="preserve"> </w:t>
      </w:r>
      <w:r w:rsidR="00BD3124" w:rsidRPr="00BD3124">
        <w:rPr>
          <w:sz w:val="24"/>
          <w:szCs w:val="24"/>
        </w:rPr>
        <w:t>Segretariato</w:t>
      </w:r>
      <w:r w:rsidRPr="00BD3124">
        <w:rPr>
          <w:spacing w:val="-31"/>
          <w:sz w:val="24"/>
          <w:szCs w:val="24"/>
        </w:rPr>
        <w:t xml:space="preserve"> </w:t>
      </w:r>
      <w:r w:rsidRPr="00BD3124">
        <w:rPr>
          <w:sz w:val="24"/>
          <w:szCs w:val="24"/>
        </w:rPr>
        <w:t>ha</w:t>
      </w:r>
      <w:r w:rsidRPr="00BD3124">
        <w:rPr>
          <w:spacing w:val="-30"/>
          <w:sz w:val="24"/>
          <w:szCs w:val="24"/>
        </w:rPr>
        <w:t xml:space="preserve"> </w:t>
      </w:r>
      <w:r w:rsidRPr="00BD3124">
        <w:rPr>
          <w:sz w:val="24"/>
          <w:szCs w:val="24"/>
        </w:rPr>
        <w:t>facoltà</w:t>
      </w:r>
      <w:r w:rsidRPr="00BD3124">
        <w:rPr>
          <w:spacing w:val="-31"/>
          <w:sz w:val="24"/>
          <w:szCs w:val="24"/>
        </w:rPr>
        <w:t xml:space="preserve"> </w:t>
      </w:r>
      <w:r w:rsidRPr="00BD3124">
        <w:rPr>
          <w:sz w:val="24"/>
          <w:szCs w:val="24"/>
        </w:rPr>
        <w:t>di</w:t>
      </w:r>
      <w:r w:rsidRPr="00BD3124">
        <w:rPr>
          <w:spacing w:val="-31"/>
          <w:sz w:val="24"/>
          <w:szCs w:val="24"/>
        </w:rPr>
        <w:t xml:space="preserve"> </w:t>
      </w:r>
      <w:r w:rsidRPr="00BD3124">
        <w:rPr>
          <w:sz w:val="24"/>
          <w:szCs w:val="24"/>
        </w:rPr>
        <w:t>risolvere</w:t>
      </w:r>
      <w:r w:rsidRPr="00BD3124">
        <w:rPr>
          <w:spacing w:val="-31"/>
          <w:sz w:val="24"/>
          <w:szCs w:val="24"/>
        </w:rPr>
        <w:t xml:space="preserve"> </w:t>
      </w:r>
      <w:r w:rsidRPr="00BD3124">
        <w:rPr>
          <w:sz w:val="24"/>
          <w:szCs w:val="24"/>
        </w:rPr>
        <w:t>la</w:t>
      </w:r>
      <w:r w:rsidRPr="00BD3124">
        <w:rPr>
          <w:spacing w:val="-31"/>
          <w:sz w:val="24"/>
          <w:szCs w:val="24"/>
        </w:rPr>
        <w:t xml:space="preserve"> </w:t>
      </w:r>
      <w:r w:rsidRPr="00BD3124">
        <w:rPr>
          <w:sz w:val="24"/>
          <w:szCs w:val="24"/>
        </w:rPr>
        <w:t>presente</w:t>
      </w:r>
      <w:r w:rsidRPr="00BD3124">
        <w:rPr>
          <w:spacing w:val="-31"/>
          <w:sz w:val="24"/>
          <w:szCs w:val="24"/>
        </w:rPr>
        <w:t xml:space="preserve"> </w:t>
      </w:r>
      <w:r w:rsidRPr="00BD3124">
        <w:rPr>
          <w:sz w:val="24"/>
          <w:szCs w:val="24"/>
        </w:rPr>
        <w:t>per</w:t>
      </w:r>
      <w:r w:rsidRPr="00BD3124">
        <w:rPr>
          <w:spacing w:val="-28"/>
          <w:sz w:val="24"/>
          <w:szCs w:val="24"/>
        </w:rPr>
        <w:t xml:space="preserve"> </w:t>
      </w:r>
      <w:r w:rsidRPr="00BD3124">
        <w:rPr>
          <w:sz w:val="24"/>
          <w:szCs w:val="24"/>
        </w:rPr>
        <w:t>ogni violazione</w:t>
      </w:r>
      <w:r w:rsidRPr="00BD3124">
        <w:rPr>
          <w:spacing w:val="-9"/>
          <w:sz w:val="24"/>
          <w:szCs w:val="24"/>
        </w:rPr>
        <w:t xml:space="preserve"> </w:t>
      </w:r>
      <w:r w:rsidRPr="00BD3124">
        <w:rPr>
          <w:sz w:val="24"/>
          <w:szCs w:val="24"/>
        </w:rPr>
        <w:t>o</w:t>
      </w:r>
      <w:r w:rsidRPr="00BD3124">
        <w:rPr>
          <w:spacing w:val="-9"/>
          <w:sz w:val="24"/>
          <w:szCs w:val="24"/>
        </w:rPr>
        <w:t xml:space="preserve"> </w:t>
      </w:r>
      <w:r w:rsidRPr="00BD3124">
        <w:rPr>
          <w:sz w:val="24"/>
          <w:szCs w:val="24"/>
        </w:rPr>
        <w:t>inadempimento</w:t>
      </w:r>
      <w:r w:rsidRPr="00BD3124">
        <w:rPr>
          <w:spacing w:val="-8"/>
          <w:sz w:val="24"/>
          <w:szCs w:val="24"/>
        </w:rPr>
        <w:t xml:space="preserve"> </w:t>
      </w:r>
      <w:r w:rsidRPr="00BD3124">
        <w:rPr>
          <w:sz w:val="24"/>
          <w:szCs w:val="24"/>
        </w:rPr>
        <w:t>delle</w:t>
      </w:r>
      <w:r w:rsidRPr="00BD3124">
        <w:rPr>
          <w:spacing w:val="-7"/>
          <w:sz w:val="24"/>
          <w:szCs w:val="24"/>
        </w:rPr>
        <w:t xml:space="preserve"> </w:t>
      </w:r>
      <w:r w:rsidRPr="00BD3124">
        <w:rPr>
          <w:sz w:val="24"/>
          <w:szCs w:val="24"/>
        </w:rPr>
        <w:t>obbligazioni</w:t>
      </w:r>
      <w:r w:rsidRPr="00BD3124">
        <w:rPr>
          <w:spacing w:val="-9"/>
          <w:sz w:val="24"/>
          <w:szCs w:val="24"/>
        </w:rPr>
        <w:t xml:space="preserve"> </w:t>
      </w:r>
      <w:r w:rsidRPr="00BD3124">
        <w:rPr>
          <w:sz w:val="24"/>
          <w:szCs w:val="24"/>
        </w:rPr>
        <w:t>assunte</w:t>
      </w:r>
      <w:r w:rsidRPr="00BD3124">
        <w:rPr>
          <w:spacing w:val="-8"/>
          <w:sz w:val="24"/>
          <w:szCs w:val="24"/>
        </w:rPr>
        <w:t xml:space="preserve"> </w:t>
      </w:r>
      <w:r w:rsidRPr="00BD3124">
        <w:rPr>
          <w:sz w:val="24"/>
          <w:szCs w:val="24"/>
        </w:rPr>
        <w:t>dall’Associazione.</w:t>
      </w:r>
    </w:p>
    <w:p w:rsidR="00FD52F1" w:rsidRPr="00BD3124" w:rsidRDefault="00FD52F1" w:rsidP="00BD3124">
      <w:pPr>
        <w:pStyle w:val="Corpotesto"/>
        <w:spacing w:before="3"/>
        <w:ind w:left="303" w:right="-1"/>
      </w:pPr>
      <w:r w:rsidRPr="00BD3124">
        <w:t xml:space="preserve">Inoltre, il </w:t>
      </w:r>
      <w:r w:rsidR="00BD3124" w:rsidRPr="00BD3124">
        <w:t>Segretariato</w:t>
      </w:r>
      <w:r w:rsidRPr="00BD3124">
        <w:t xml:space="preserve"> può risolvere la presente:</w:t>
      </w:r>
    </w:p>
    <w:p w:rsidR="00FD52F1" w:rsidRPr="00BD3124" w:rsidRDefault="00FD52F1" w:rsidP="00BD3124">
      <w:pPr>
        <w:pStyle w:val="Paragrafoelenco"/>
        <w:numPr>
          <w:ilvl w:val="1"/>
          <w:numId w:val="1"/>
        </w:numPr>
        <w:tabs>
          <w:tab w:val="left" w:pos="1156"/>
        </w:tabs>
        <w:spacing w:before="130" w:line="343" w:lineRule="auto"/>
        <w:ind w:right="-1" w:hanging="153"/>
        <w:rPr>
          <w:sz w:val="24"/>
          <w:szCs w:val="24"/>
        </w:rPr>
      </w:pPr>
      <w:r w:rsidRPr="00BD3124">
        <w:rPr>
          <w:sz w:val="24"/>
          <w:szCs w:val="24"/>
        </w:rPr>
        <w:t>qualora l’Associazione vìoli leggi, regolamenti anche comunali, ordinanze o</w:t>
      </w:r>
      <w:r w:rsidRPr="00BD3124">
        <w:rPr>
          <w:spacing w:val="-37"/>
          <w:sz w:val="24"/>
          <w:szCs w:val="24"/>
        </w:rPr>
        <w:t xml:space="preserve"> </w:t>
      </w:r>
      <w:r w:rsidRPr="00BD3124">
        <w:rPr>
          <w:sz w:val="24"/>
          <w:szCs w:val="24"/>
        </w:rPr>
        <w:t>prescrizioni delle autorità</w:t>
      </w:r>
      <w:r w:rsidRPr="00BD3124">
        <w:rPr>
          <w:spacing w:val="-2"/>
          <w:sz w:val="24"/>
          <w:szCs w:val="24"/>
        </w:rPr>
        <w:t xml:space="preserve"> </w:t>
      </w:r>
      <w:r w:rsidRPr="00BD3124">
        <w:rPr>
          <w:sz w:val="24"/>
          <w:szCs w:val="24"/>
        </w:rPr>
        <w:t>competenti;</w:t>
      </w:r>
    </w:p>
    <w:p w:rsidR="00FD52F1" w:rsidRPr="00BD3124" w:rsidRDefault="00FD52F1" w:rsidP="00BD3124">
      <w:pPr>
        <w:pStyle w:val="Paragrafoelenco"/>
        <w:numPr>
          <w:ilvl w:val="1"/>
          <w:numId w:val="1"/>
        </w:numPr>
        <w:tabs>
          <w:tab w:val="left" w:pos="1166"/>
        </w:tabs>
        <w:spacing w:before="17" w:line="348" w:lineRule="auto"/>
        <w:ind w:left="1004" w:right="-1" w:firstLine="5"/>
        <w:rPr>
          <w:sz w:val="24"/>
          <w:szCs w:val="24"/>
        </w:rPr>
      </w:pPr>
      <w:r w:rsidRPr="00BD3124">
        <w:rPr>
          <w:sz w:val="24"/>
          <w:szCs w:val="24"/>
        </w:rPr>
        <w:t>qualora l’Associazione venga sciolta e posta in liquidazione, ovvero si determini una sostanziale</w:t>
      </w:r>
      <w:r w:rsidRPr="00BD3124">
        <w:rPr>
          <w:spacing w:val="-21"/>
          <w:sz w:val="24"/>
          <w:szCs w:val="24"/>
        </w:rPr>
        <w:t xml:space="preserve"> </w:t>
      </w:r>
      <w:r w:rsidRPr="00BD3124">
        <w:rPr>
          <w:sz w:val="24"/>
          <w:szCs w:val="24"/>
        </w:rPr>
        <w:t>modifica</w:t>
      </w:r>
      <w:r w:rsidRPr="00BD3124">
        <w:rPr>
          <w:spacing w:val="-21"/>
          <w:sz w:val="24"/>
          <w:szCs w:val="24"/>
        </w:rPr>
        <w:t xml:space="preserve"> </w:t>
      </w:r>
      <w:r w:rsidRPr="00BD3124">
        <w:rPr>
          <w:sz w:val="24"/>
          <w:szCs w:val="24"/>
        </w:rPr>
        <w:t>nell’assetto</w:t>
      </w:r>
      <w:r w:rsidRPr="00BD3124">
        <w:rPr>
          <w:spacing w:val="-21"/>
          <w:sz w:val="24"/>
          <w:szCs w:val="24"/>
        </w:rPr>
        <w:t xml:space="preserve"> </w:t>
      </w:r>
      <w:r w:rsidRPr="00BD3124">
        <w:rPr>
          <w:sz w:val="24"/>
          <w:szCs w:val="24"/>
        </w:rPr>
        <w:t>associativo</w:t>
      </w:r>
      <w:r w:rsidRPr="00BD3124">
        <w:rPr>
          <w:spacing w:val="-21"/>
          <w:sz w:val="24"/>
          <w:szCs w:val="24"/>
        </w:rPr>
        <w:t xml:space="preserve"> </w:t>
      </w:r>
      <w:r w:rsidRPr="00BD3124">
        <w:rPr>
          <w:sz w:val="24"/>
          <w:szCs w:val="24"/>
        </w:rPr>
        <w:t>tale</w:t>
      </w:r>
      <w:r w:rsidRPr="00BD3124">
        <w:rPr>
          <w:spacing w:val="-21"/>
          <w:sz w:val="24"/>
          <w:szCs w:val="24"/>
        </w:rPr>
        <w:t xml:space="preserve"> </w:t>
      </w:r>
      <w:r w:rsidRPr="00BD3124">
        <w:rPr>
          <w:sz w:val="24"/>
          <w:szCs w:val="24"/>
        </w:rPr>
        <w:t>da</w:t>
      </w:r>
      <w:r w:rsidRPr="00BD3124">
        <w:rPr>
          <w:spacing w:val="-21"/>
          <w:sz w:val="24"/>
          <w:szCs w:val="24"/>
        </w:rPr>
        <w:t xml:space="preserve"> </w:t>
      </w:r>
      <w:r w:rsidRPr="00BD3124">
        <w:rPr>
          <w:sz w:val="24"/>
          <w:szCs w:val="24"/>
        </w:rPr>
        <w:t>far</w:t>
      </w:r>
      <w:r w:rsidRPr="00BD3124">
        <w:rPr>
          <w:spacing w:val="-22"/>
          <w:sz w:val="24"/>
          <w:szCs w:val="24"/>
        </w:rPr>
        <w:t xml:space="preserve"> </w:t>
      </w:r>
      <w:r w:rsidRPr="00BD3124">
        <w:rPr>
          <w:sz w:val="24"/>
          <w:szCs w:val="24"/>
        </w:rPr>
        <w:t>venir</w:t>
      </w:r>
      <w:r w:rsidRPr="00BD3124">
        <w:rPr>
          <w:spacing w:val="-21"/>
          <w:sz w:val="24"/>
          <w:szCs w:val="24"/>
        </w:rPr>
        <w:t xml:space="preserve"> </w:t>
      </w:r>
      <w:r w:rsidRPr="00BD3124">
        <w:rPr>
          <w:sz w:val="24"/>
          <w:szCs w:val="24"/>
        </w:rPr>
        <w:t>meno</w:t>
      </w:r>
      <w:r w:rsidRPr="00BD3124">
        <w:rPr>
          <w:spacing w:val="-22"/>
          <w:sz w:val="24"/>
          <w:szCs w:val="24"/>
        </w:rPr>
        <w:t xml:space="preserve"> </w:t>
      </w:r>
      <w:r w:rsidRPr="00BD3124">
        <w:rPr>
          <w:sz w:val="24"/>
          <w:szCs w:val="24"/>
        </w:rPr>
        <w:t>il</w:t>
      </w:r>
      <w:r w:rsidRPr="00BD3124">
        <w:rPr>
          <w:spacing w:val="-21"/>
          <w:sz w:val="24"/>
          <w:szCs w:val="24"/>
        </w:rPr>
        <w:t xml:space="preserve"> </w:t>
      </w:r>
      <w:r w:rsidRPr="00BD3124">
        <w:rPr>
          <w:sz w:val="24"/>
          <w:szCs w:val="24"/>
        </w:rPr>
        <w:t>rapporto</w:t>
      </w:r>
      <w:r w:rsidRPr="00BD3124">
        <w:rPr>
          <w:spacing w:val="-21"/>
          <w:sz w:val="24"/>
          <w:szCs w:val="24"/>
        </w:rPr>
        <w:t xml:space="preserve"> </w:t>
      </w:r>
      <w:r w:rsidRPr="00BD3124">
        <w:rPr>
          <w:sz w:val="24"/>
          <w:szCs w:val="24"/>
        </w:rPr>
        <w:t>instaurato</w:t>
      </w:r>
      <w:r w:rsidRPr="00BD3124">
        <w:rPr>
          <w:spacing w:val="-21"/>
          <w:sz w:val="24"/>
          <w:szCs w:val="24"/>
        </w:rPr>
        <w:t xml:space="preserve"> </w:t>
      </w:r>
      <w:r w:rsidRPr="00BD3124">
        <w:rPr>
          <w:sz w:val="24"/>
          <w:szCs w:val="24"/>
        </w:rPr>
        <w:t>con il</w:t>
      </w:r>
      <w:r w:rsidRPr="00BD3124">
        <w:rPr>
          <w:spacing w:val="-1"/>
          <w:sz w:val="24"/>
          <w:szCs w:val="24"/>
        </w:rPr>
        <w:t xml:space="preserve"> </w:t>
      </w:r>
      <w:r w:rsidR="00BD3124" w:rsidRPr="00BD3124">
        <w:rPr>
          <w:sz w:val="24"/>
          <w:szCs w:val="24"/>
        </w:rPr>
        <w:t>Segretariato</w:t>
      </w:r>
      <w:r w:rsidRPr="00BD3124">
        <w:rPr>
          <w:sz w:val="24"/>
          <w:szCs w:val="24"/>
        </w:rPr>
        <w:t>.</w:t>
      </w:r>
    </w:p>
    <w:p w:rsidR="00FD52F1" w:rsidRPr="00BD3124" w:rsidRDefault="00FD52F1" w:rsidP="00BD3124">
      <w:pPr>
        <w:pStyle w:val="Paragrafoelenco"/>
        <w:numPr>
          <w:ilvl w:val="0"/>
          <w:numId w:val="1"/>
        </w:numPr>
        <w:tabs>
          <w:tab w:val="left" w:pos="566"/>
        </w:tabs>
        <w:spacing w:before="61" w:line="350" w:lineRule="auto"/>
        <w:ind w:right="-1" w:hanging="2"/>
        <w:rPr>
          <w:sz w:val="24"/>
          <w:szCs w:val="24"/>
        </w:rPr>
      </w:pPr>
      <w:r w:rsidRPr="00BD3124">
        <w:rPr>
          <w:sz w:val="24"/>
          <w:szCs w:val="24"/>
        </w:rPr>
        <w:t xml:space="preserve">Nel caso in cui il </w:t>
      </w:r>
      <w:r w:rsidR="00BD3124" w:rsidRPr="00BD3124">
        <w:rPr>
          <w:sz w:val="24"/>
          <w:szCs w:val="24"/>
        </w:rPr>
        <w:t>Segretariato</w:t>
      </w:r>
      <w:r w:rsidRPr="00BD3124">
        <w:rPr>
          <w:sz w:val="24"/>
          <w:szCs w:val="24"/>
        </w:rPr>
        <w:t xml:space="preserve"> accerti che i servizi convenzionati non sono forniti in conformità a quanto</w:t>
      </w:r>
      <w:r w:rsidRPr="00BD3124">
        <w:rPr>
          <w:spacing w:val="41"/>
          <w:sz w:val="24"/>
          <w:szCs w:val="24"/>
        </w:rPr>
        <w:t xml:space="preserve"> </w:t>
      </w:r>
      <w:r w:rsidRPr="00BD3124">
        <w:rPr>
          <w:sz w:val="24"/>
          <w:szCs w:val="24"/>
        </w:rPr>
        <w:t>concordato,</w:t>
      </w:r>
      <w:r w:rsidRPr="00BD3124">
        <w:rPr>
          <w:spacing w:val="40"/>
          <w:sz w:val="24"/>
          <w:szCs w:val="24"/>
        </w:rPr>
        <w:t xml:space="preserve"> </w:t>
      </w:r>
      <w:r w:rsidRPr="00BD3124">
        <w:rPr>
          <w:sz w:val="24"/>
          <w:szCs w:val="24"/>
        </w:rPr>
        <w:t>ovvero</w:t>
      </w:r>
      <w:r w:rsidRPr="00BD3124">
        <w:rPr>
          <w:spacing w:val="41"/>
          <w:sz w:val="24"/>
          <w:szCs w:val="24"/>
        </w:rPr>
        <w:t xml:space="preserve"> </w:t>
      </w:r>
      <w:r w:rsidRPr="00BD3124">
        <w:rPr>
          <w:sz w:val="24"/>
          <w:szCs w:val="24"/>
        </w:rPr>
        <w:t>non</w:t>
      </w:r>
      <w:r w:rsidRPr="00BD3124">
        <w:rPr>
          <w:spacing w:val="42"/>
          <w:sz w:val="24"/>
          <w:szCs w:val="24"/>
        </w:rPr>
        <w:t xml:space="preserve"> </w:t>
      </w:r>
      <w:r w:rsidRPr="00BD3124">
        <w:rPr>
          <w:sz w:val="24"/>
          <w:szCs w:val="24"/>
        </w:rPr>
        <w:t>sono</w:t>
      </w:r>
      <w:r w:rsidRPr="00BD3124">
        <w:rPr>
          <w:spacing w:val="41"/>
          <w:sz w:val="24"/>
          <w:szCs w:val="24"/>
        </w:rPr>
        <w:t xml:space="preserve"> </w:t>
      </w:r>
      <w:r w:rsidRPr="00BD3124">
        <w:rPr>
          <w:sz w:val="24"/>
          <w:szCs w:val="24"/>
        </w:rPr>
        <w:t>eseguiti</w:t>
      </w:r>
      <w:r w:rsidRPr="00BD3124">
        <w:rPr>
          <w:spacing w:val="41"/>
          <w:sz w:val="24"/>
          <w:szCs w:val="24"/>
        </w:rPr>
        <w:t xml:space="preserve"> </w:t>
      </w:r>
      <w:r w:rsidRPr="00BD3124">
        <w:rPr>
          <w:sz w:val="24"/>
          <w:szCs w:val="24"/>
        </w:rPr>
        <w:t>con</w:t>
      </w:r>
      <w:r w:rsidRPr="00BD3124">
        <w:rPr>
          <w:spacing w:val="41"/>
          <w:sz w:val="24"/>
          <w:szCs w:val="24"/>
        </w:rPr>
        <w:t xml:space="preserve"> </w:t>
      </w:r>
      <w:r w:rsidRPr="00BD3124">
        <w:rPr>
          <w:sz w:val="24"/>
          <w:szCs w:val="24"/>
        </w:rPr>
        <w:t>la</w:t>
      </w:r>
      <w:r w:rsidRPr="00BD3124">
        <w:rPr>
          <w:spacing w:val="43"/>
          <w:sz w:val="24"/>
          <w:szCs w:val="24"/>
        </w:rPr>
        <w:t xml:space="preserve"> </w:t>
      </w:r>
      <w:r w:rsidRPr="00BD3124">
        <w:rPr>
          <w:sz w:val="24"/>
          <w:szCs w:val="24"/>
        </w:rPr>
        <w:t>dovuta</w:t>
      </w:r>
      <w:r w:rsidRPr="00BD3124">
        <w:rPr>
          <w:spacing w:val="43"/>
          <w:sz w:val="24"/>
          <w:szCs w:val="24"/>
        </w:rPr>
        <w:t xml:space="preserve"> </w:t>
      </w:r>
      <w:r w:rsidRPr="00BD3124">
        <w:rPr>
          <w:sz w:val="24"/>
          <w:szCs w:val="24"/>
        </w:rPr>
        <w:t>diligenza,</w:t>
      </w:r>
      <w:r w:rsidRPr="00BD3124">
        <w:rPr>
          <w:spacing w:val="42"/>
          <w:sz w:val="24"/>
          <w:szCs w:val="24"/>
        </w:rPr>
        <w:t xml:space="preserve"> </w:t>
      </w:r>
      <w:r w:rsidRPr="00BD3124">
        <w:rPr>
          <w:sz w:val="24"/>
          <w:szCs w:val="24"/>
        </w:rPr>
        <w:t>oppure</w:t>
      </w:r>
      <w:r w:rsidRPr="00BD3124">
        <w:rPr>
          <w:spacing w:val="41"/>
          <w:sz w:val="24"/>
          <w:szCs w:val="24"/>
        </w:rPr>
        <w:t xml:space="preserve"> </w:t>
      </w:r>
      <w:r w:rsidRPr="00BD3124">
        <w:rPr>
          <w:sz w:val="24"/>
          <w:szCs w:val="24"/>
        </w:rPr>
        <w:t>che</w:t>
      </w:r>
      <w:r w:rsidRPr="00BD3124">
        <w:rPr>
          <w:spacing w:val="41"/>
          <w:sz w:val="24"/>
          <w:szCs w:val="24"/>
        </w:rPr>
        <w:t xml:space="preserve"> </w:t>
      </w:r>
      <w:r w:rsidRPr="00BD3124">
        <w:rPr>
          <w:sz w:val="24"/>
          <w:szCs w:val="24"/>
        </w:rPr>
        <w:t>sussiston</w:t>
      </w:r>
      <w:r w:rsidR="00BD3124">
        <w:rPr>
          <w:sz w:val="24"/>
          <w:szCs w:val="24"/>
        </w:rPr>
        <w:t xml:space="preserve">o </w:t>
      </w:r>
      <w:r w:rsidRPr="00BD3124">
        <w:rPr>
          <w:sz w:val="24"/>
          <w:szCs w:val="24"/>
        </w:rPr>
        <w:t>comunque</w:t>
      </w:r>
      <w:r w:rsidRPr="00BD3124">
        <w:rPr>
          <w:spacing w:val="-32"/>
          <w:sz w:val="24"/>
          <w:szCs w:val="24"/>
        </w:rPr>
        <w:t xml:space="preserve"> </w:t>
      </w:r>
      <w:r w:rsidRPr="00BD3124">
        <w:rPr>
          <w:sz w:val="24"/>
          <w:szCs w:val="24"/>
        </w:rPr>
        <w:t>situazioni</w:t>
      </w:r>
      <w:r w:rsidRPr="00BD3124">
        <w:rPr>
          <w:spacing w:val="-33"/>
          <w:sz w:val="24"/>
          <w:szCs w:val="24"/>
        </w:rPr>
        <w:t xml:space="preserve"> </w:t>
      </w:r>
      <w:r w:rsidRPr="00BD3124">
        <w:rPr>
          <w:sz w:val="24"/>
          <w:szCs w:val="24"/>
        </w:rPr>
        <w:t>tali</w:t>
      </w:r>
      <w:r w:rsidRPr="00BD3124">
        <w:rPr>
          <w:spacing w:val="-33"/>
          <w:sz w:val="24"/>
          <w:szCs w:val="24"/>
        </w:rPr>
        <w:t xml:space="preserve"> </w:t>
      </w:r>
      <w:r w:rsidRPr="00BD3124">
        <w:rPr>
          <w:sz w:val="24"/>
          <w:szCs w:val="24"/>
        </w:rPr>
        <w:t>da</w:t>
      </w:r>
      <w:r w:rsidRPr="00BD3124">
        <w:rPr>
          <w:spacing w:val="-32"/>
          <w:sz w:val="24"/>
          <w:szCs w:val="24"/>
        </w:rPr>
        <w:t xml:space="preserve"> </w:t>
      </w:r>
      <w:r w:rsidRPr="00BD3124">
        <w:rPr>
          <w:sz w:val="24"/>
          <w:szCs w:val="24"/>
        </w:rPr>
        <w:t>vanificare</w:t>
      </w:r>
      <w:r w:rsidRPr="00BD3124">
        <w:rPr>
          <w:spacing w:val="-32"/>
          <w:sz w:val="24"/>
          <w:szCs w:val="24"/>
        </w:rPr>
        <w:t xml:space="preserve"> </w:t>
      </w:r>
      <w:r w:rsidRPr="00BD3124">
        <w:rPr>
          <w:sz w:val="24"/>
          <w:szCs w:val="24"/>
        </w:rPr>
        <w:t>la</w:t>
      </w:r>
      <w:r w:rsidRPr="00BD3124">
        <w:rPr>
          <w:spacing w:val="-33"/>
          <w:sz w:val="24"/>
          <w:szCs w:val="24"/>
        </w:rPr>
        <w:t xml:space="preserve"> </w:t>
      </w:r>
      <w:r w:rsidRPr="00BD3124">
        <w:rPr>
          <w:sz w:val="24"/>
          <w:szCs w:val="24"/>
        </w:rPr>
        <w:t>realizzazione</w:t>
      </w:r>
      <w:r w:rsidRPr="00BD3124">
        <w:rPr>
          <w:spacing w:val="-32"/>
          <w:sz w:val="24"/>
          <w:szCs w:val="24"/>
        </w:rPr>
        <w:t xml:space="preserve"> </w:t>
      </w:r>
      <w:r w:rsidRPr="00BD3124">
        <w:rPr>
          <w:sz w:val="24"/>
          <w:szCs w:val="24"/>
        </w:rPr>
        <w:t>dell’attività</w:t>
      </w:r>
      <w:r w:rsidRPr="00BD3124">
        <w:rPr>
          <w:spacing w:val="-32"/>
          <w:sz w:val="24"/>
          <w:szCs w:val="24"/>
        </w:rPr>
        <w:t xml:space="preserve"> </w:t>
      </w:r>
      <w:r w:rsidRPr="00BD3124">
        <w:rPr>
          <w:sz w:val="24"/>
          <w:szCs w:val="24"/>
        </w:rPr>
        <w:t>descritte</w:t>
      </w:r>
      <w:r w:rsidRPr="00BD3124">
        <w:rPr>
          <w:spacing w:val="-33"/>
          <w:sz w:val="24"/>
          <w:szCs w:val="24"/>
        </w:rPr>
        <w:t xml:space="preserve"> </w:t>
      </w:r>
      <w:r w:rsidRPr="00BD3124">
        <w:rPr>
          <w:sz w:val="24"/>
          <w:szCs w:val="24"/>
        </w:rPr>
        <w:t>nel</w:t>
      </w:r>
      <w:r w:rsidRPr="00BD3124">
        <w:rPr>
          <w:spacing w:val="-32"/>
          <w:sz w:val="24"/>
          <w:szCs w:val="24"/>
        </w:rPr>
        <w:t xml:space="preserve"> </w:t>
      </w:r>
      <w:r w:rsidRPr="00BD3124">
        <w:rPr>
          <w:sz w:val="24"/>
          <w:szCs w:val="24"/>
        </w:rPr>
        <w:t>precedente</w:t>
      </w:r>
      <w:r w:rsidRPr="00BD3124">
        <w:rPr>
          <w:spacing w:val="-33"/>
          <w:sz w:val="24"/>
          <w:szCs w:val="24"/>
        </w:rPr>
        <w:t xml:space="preserve"> </w:t>
      </w:r>
      <w:r w:rsidRPr="00BD3124">
        <w:rPr>
          <w:sz w:val="24"/>
          <w:szCs w:val="24"/>
        </w:rPr>
        <w:t>art.2</w:t>
      </w:r>
      <w:r w:rsidRPr="00BD3124">
        <w:rPr>
          <w:spacing w:val="-32"/>
          <w:sz w:val="24"/>
          <w:szCs w:val="24"/>
        </w:rPr>
        <w:t xml:space="preserve"> </w:t>
      </w:r>
      <w:r w:rsidRPr="00BD3124">
        <w:rPr>
          <w:sz w:val="24"/>
          <w:szCs w:val="24"/>
        </w:rPr>
        <w:t>della presente convenzione, dopo aver contestato almeno due volte, a mezzo lettera raccomandata, all’Associazione, le irregolarità rilevate può dichiarare la risoluzione del rapporto, senza oneri a proprio</w:t>
      </w:r>
      <w:r w:rsidRPr="00BD3124">
        <w:rPr>
          <w:spacing w:val="-25"/>
          <w:sz w:val="24"/>
          <w:szCs w:val="24"/>
        </w:rPr>
        <w:t xml:space="preserve"> </w:t>
      </w:r>
      <w:r w:rsidRPr="00BD3124">
        <w:rPr>
          <w:sz w:val="24"/>
          <w:szCs w:val="24"/>
        </w:rPr>
        <w:t>carico.</w:t>
      </w:r>
      <w:r w:rsidRPr="00BD3124">
        <w:rPr>
          <w:spacing w:val="-25"/>
          <w:sz w:val="24"/>
          <w:szCs w:val="24"/>
        </w:rPr>
        <w:t xml:space="preserve"> </w:t>
      </w:r>
      <w:r w:rsidRPr="00BD3124">
        <w:rPr>
          <w:sz w:val="24"/>
          <w:szCs w:val="24"/>
        </w:rPr>
        <w:t>La</w:t>
      </w:r>
      <w:r w:rsidRPr="00BD3124">
        <w:rPr>
          <w:spacing w:val="-25"/>
          <w:sz w:val="24"/>
          <w:szCs w:val="24"/>
        </w:rPr>
        <w:t xml:space="preserve"> </w:t>
      </w:r>
      <w:r w:rsidRPr="00BD3124">
        <w:rPr>
          <w:sz w:val="24"/>
          <w:szCs w:val="24"/>
        </w:rPr>
        <w:t>risoluzione</w:t>
      </w:r>
      <w:r w:rsidRPr="00BD3124">
        <w:rPr>
          <w:spacing w:val="-24"/>
          <w:sz w:val="24"/>
          <w:szCs w:val="24"/>
        </w:rPr>
        <w:t xml:space="preserve"> </w:t>
      </w:r>
      <w:r w:rsidRPr="00BD3124">
        <w:rPr>
          <w:sz w:val="24"/>
          <w:szCs w:val="24"/>
        </w:rPr>
        <w:t>è</w:t>
      </w:r>
      <w:r w:rsidRPr="00BD3124">
        <w:rPr>
          <w:spacing w:val="-25"/>
          <w:sz w:val="24"/>
          <w:szCs w:val="24"/>
        </w:rPr>
        <w:t xml:space="preserve"> </w:t>
      </w:r>
      <w:r w:rsidRPr="00BD3124">
        <w:rPr>
          <w:sz w:val="24"/>
          <w:szCs w:val="24"/>
        </w:rPr>
        <w:t>efficace</w:t>
      </w:r>
      <w:r w:rsidRPr="00BD3124">
        <w:rPr>
          <w:spacing w:val="-24"/>
          <w:sz w:val="24"/>
          <w:szCs w:val="24"/>
        </w:rPr>
        <w:t xml:space="preserve"> </w:t>
      </w:r>
      <w:r w:rsidRPr="00BD3124">
        <w:rPr>
          <w:sz w:val="24"/>
          <w:szCs w:val="24"/>
        </w:rPr>
        <w:t>decorsi</w:t>
      </w:r>
      <w:r w:rsidRPr="00BD3124">
        <w:rPr>
          <w:spacing w:val="-25"/>
          <w:sz w:val="24"/>
          <w:szCs w:val="24"/>
        </w:rPr>
        <w:t xml:space="preserve"> </w:t>
      </w:r>
      <w:r w:rsidRPr="00BD3124">
        <w:rPr>
          <w:sz w:val="24"/>
          <w:szCs w:val="24"/>
        </w:rPr>
        <w:t>giorni</w:t>
      </w:r>
      <w:r w:rsidRPr="00BD3124">
        <w:rPr>
          <w:spacing w:val="-24"/>
          <w:sz w:val="24"/>
          <w:szCs w:val="24"/>
        </w:rPr>
        <w:t xml:space="preserve"> </w:t>
      </w:r>
      <w:r w:rsidRPr="00BD3124">
        <w:rPr>
          <w:sz w:val="24"/>
          <w:szCs w:val="24"/>
        </w:rPr>
        <w:t>trenta</w:t>
      </w:r>
      <w:r w:rsidRPr="00BD3124">
        <w:rPr>
          <w:spacing w:val="-25"/>
          <w:sz w:val="24"/>
          <w:szCs w:val="24"/>
        </w:rPr>
        <w:t xml:space="preserve"> </w:t>
      </w:r>
      <w:r w:rsidRPr="00BD3124">
        <w:rPr>
          <w:sz w:val="24"/>
          <w:szCs w:val="24"/>
        </w:rPr>
        <w:t>dalla</w:t>
      </w:r>
      <w:r w:rsidRPr="00BD3124">
        <w:rPr>
          <w:spacing w:val="-25"/>
          <w:sz w:val="24"/>
          <w:szCs w:val="24"/>
        </w:rPr>
        <w:t xml:space="preserve"> </w:t>
      </w:r>
      <w:r w:rsidRPr="00BD3124">
        <w:rPr>
          <w:sz w:val="24"/>
          <w:szCs w:val="24"/>
        </w:rPr>
        <w:t>comunicazione</w:t>
      </w:r>
      <w:r w:rsidRPr="00BD3124">
        <w:rPr>
          <w:spacing w:val="-24"/>
          <w:sz w:val="24"/>
          <w:szCs w:val="24"/>
        </w:rPr>
        <w:t xml:space="preserve"> </w:t>
      </w:r>
      <w:r w:rsidRPr="00BD3124">
        <w:rPr>
          <w:sz w:val="24"/>
          <w:szCs w:val="24"/>
        </w:rPr>
        <w:t>in</w:t>
      </w:r>
      <w:r w:rsidRPr="00BD3124">
        <w:rPr>
          <w:spacing w:val="-25"/>
          <w:sz w:val="24"/>
          <w:szCs w:val="24"/>
        </w:rPr>
        <w:t xml:space="preserve"> </w:t>
      </w:r>
      <w:r w:rsidRPr="00BD3124">
        <w:rPr>
          <w:sz w:val="24"/>
          <w:szCs w:val="24"/>
        </w:rPr>
        <w:t>forma</w:t>
      </w:r>
      <w:r w:rsidRPr="00BD3124">
        <w:rPr>
          <w:spacing w:val="-24"/>
          <w:sz w:val="24"/>
          <w:szCs w:val="24"/>
        </w:rPr>
        <w:t xml:space="preserve"> </w:t>
      </w:r>
      <w:r w:rsidRPr="00BD3124">
        <w:rPr>
          <w:sz w:val="24"/>
          <w:szCs w:val="24"/>
        </w:rPr>
        <w:t>scritta</w:t>
      </w:r>
      <w:r w:rsidRPr="00BD3124">
        <w:rPr>
          <w:spacing w:val="-25"/>
          <w:sz w:val="24"/>
          <w:szCs w:val="24"/>
        </w:rPr>
        <w:t xml:space="preserve"> </w:t>
      </w:r>
      <w:r w:rsidRPr="00BD3124">
        <w:rPr>
          <w:sz w:val="24"/>
          <w:szCs w:val="24"/>
        </w:rPr>
        <w:t>ad opera del</w:t>
      </w:r>
      <w:r w:rsidRPr="00BD3124">
        <w:rPr>
          <w:spacing w:val="-1"/>
          <w:sz w:val="24"/>
          <w:szCs w:val="24"/>
        </w:rPr>
        <w:t xml:space="preserve"> </w:t>
      </w:r>
      <w:r w:rsidR="00BD3124" w:rsidRPr="00BD3124">
        <w:rPr>
          <w:sz w:val="24"/>
          <w:szCs w:val="24"/>
        </w:rPr>
        <w:t>Segretariato</w:t>
      </w:r>
      <w:r w:rsidRPr="00BD3124">
        <w:rPr>
          <w:sz w:val="24"/>
          <w:szCs w:val="24"/>
        </w:rPr>
        <w:t>.</w:t>
      </w:r>
    </w:p>
    <w:p w:rsidR="00FD52F1" w:rsidRPr="00BD3124" w:rsidRDefault="00FD52F1" w:rsidP="00BD3124">
      <w:pPr>
        <w:pStyle w:val="Paragrafoelenco"/>
        <w:numPr>
          <w:ilvl w:val="0"/>
          <w:numId w:val="1"/>
        </w:numPr>
        <w:tabs>
          <w:tab w:val="left" w:pos="580"/>
        </w:tabs>
        <w:spacing w:before="12" w:line="343" w:lineRule="auto"/>
        <w:ind w:right="-1" w:hanging="2"/>
        <w:rPr>
          <w:sz w:val="24"/>
          <w:szCs w:val="24"/>
        </w:rPr>
      </w:pPr>
      <w:r w:rsidRPr="00BD3124">
        <w:rPr>
          <w:sz w:val="24"/>
          <w:szCs w:val="24"/>
        </w:rPr>
        <w:t>In caso di risoluzione spetterà all’Associazione il rimborso delle spese affrontate nel corso dell’attività svolta fino a quel</w:t>
      </w:r>
      <w:r w:rsidRPr="00BD3124">
        <w:rPr>
          <w:spacing w:val="-10"/>
          <w:sz w:val="24"/>
          <w:szCs w:val="24"/>
        </w:rPr>
        <w:t xml:space="preserve"> </w:t>
      </w:r>
      <w:r w:rsidRPr="00BD3124">
        <w:rPr>
          <w:sz w:val="24"/>
          <w:szCs w:val="24"/>
        </w:rPr>
        <w:t>momento.</w:t>
      </w:r>
    </w:p>
    <w:p w:rsidR="00FD52F1" w:rsidRPr="00BD3124" w:rsidRDefault="00FD52F1" w:rsidP="00BD3124">
      <w:pPr>
        <w:pStyle w:val="Corpotesto"/>
        <w:spacing w:before="9"/>
        <w:ind w:left="0" w:right="-1"/>
      </w:pPr>
    </w:p>
    <w:p w:rsidR="00FD52F1" w:rsidRPr="00BD3124" w:rsidRDefault="00FD52F1" w:rsidP="00BD3124">
      <w:pPr>
        <w:pStyle w:val="Titolo1"/>
        <w:spacing w:before="1"/>
        <w:ind w:right="-1"/>
        <w:jc w:val="both"/>
      </w:pPr>
      <w:r w:rsidRPr="00BD3124">
        <w:t xml:space="preserve">Articolo </w:t>
      </w:r>
      <w:r w:rsidR="00BD3124" w:rsidRPr="00BD3124">
        <w:t>9</w:t>
      </w:r>
      <w:r w:rsidRPr="00BD3124">
        <w:t xml:space="preserve"> – Controversie</w:t>
      </w:r>
    </w:p>
    <w:p w:rsidR="00FD52F1" w:rsidRPr="00BD3124" w:rsidRDefault="00FD52F1" w:rsidP="00BD3124">
      <w:pPr>
        <w:pStyle w:val="Corpotesto"/>
        <w:spacing w:before="132" w:line="348" w:lineRule="auto"/>
        <w:ind w:left="303" w:right="-1"/>
      </w:pPr>
      <w:r w:rsidRPr="00BD3124">
        <w:t>I</w:t>
      </w:r>
      <w:r w:rsidRPr="00BD3124">
        <w:rPr>
          <w:spacing w:val="-22"/>
        </w:rPr>
        <w:t xml:space="preserve"> </w:t>
      </w:r>
      <w:r w:rsidRPr="00BD3124">
        <w:t>rapporti</w:t>
      </w:r>
      <w:r w:rsidRPr="00BD3124">
        <w:rPr>
          <w:spacing w:val="-21"/>
        </w:rPr>
        <w:t xml:space="preserve"> </w:t>
      </w:r>
      <w:r w:rsidRPr="00BD3124">
        <w:t>tra</w:t>
      </w:r>
      <w:r w:rsidRPr="00BD3124">
        <w:rPr>
          <w:spacing w:val="-21"/>
        </w:rPr>
        <w:t xml:space="preserve"> </w:t>
      </w:r>
      <w:r w:rsidR="00BD3124" w:rsidRPr="00BD3124">
        <w:t>il Segretariato</w:t>
      </w:r>
      <w:r w:rsidRPr="00BD3124">
        <w:rPr>
          <w:spacing w:val="-21"/>
        </w:rPr>
        <w:t xml:space="preserve"> </w:t>
      </w:r>
      <w:r w:rsidRPr="00BD3124">
        <w:t>ed</w:t>
      </w:r>
      <w:r w:rsidRPr="00BD3124">
        <w:rPr>
          <w:spacing w:val="-21"/>
        </w:rPr>
        <w:t xml:space="preserve"> </w:t>
      </w:r>
      <w:r w:rsidRPr="00BD3124">
        <w:t>Associazione</w:t>
      </w:r>
      <w:r w:rsidRPr="00BD3124">
        <w:rPr>
          <w:spacing w:val="-21"/>
        </w:rPr>
        <w:t xml:space="preserve"> </w:t>
      </w:r>
      <w:r w:rsidRPr="00BD3124">
        <w:t>si</w:t>
      </w:r>
      <w:r w:rsidRPr="00BD3124">
        <w:rPr>
          <w:spacing w:val="-21"/>
        </w:rPr>
        <w:t xml:space="preserve"> </w:t>
      </w:r>
      <w:r w:rsidRPr="00BD3124">
        <w:t>svolgono</w:t>
      </w:r>
      <w:r w:rsidRPr="00BD3124">
        <w:rPr>
          <w:spacing w:val="-21"/>
        </w:rPr>
        <w:t xml:space="preserve"> </w:t>
      </w:r>
      <w:r w:rsidRPr="00BD3124">
        <w:t>ispirandosi</w:t>
      </w:r>
      <w:r w:rsidRPr="00BD3124">
        <w:rPr>
          <w:spacing w:val="-21"/>
        </w:rPr>
        <w:t xml:space="preserve"> </w:t>
      </w:r>
      <w:r w:rsidRPr="00BD3124">
        <w:t>ai</w:t>
      </w:r>
      <w:r w:rsidRPr="00BD3124">
        <w:rPr>
          <w:spacing w:val="-21"/>
        </w:rPr>
        <w:t xml:space="preserve"> </w:t>
      </w:r>
      <w:r w:rsidRPr="00BD3124">
        <w:t>principi</w:t>
      </w:r>
      <w:r w:rsidRPr="00BD3124">
        <w:rPr>
          <w:spacing w:val="-21"/>
        </w:rPr>
        <w:t xml:space="preserve"> </w:t>
      </w:r>
      <w:r w:rsidRPr="00BD3124">
        <w:t>della</w:t>
      </w:r>
      <w:r w:rsidRPr="00BD3124">
        <w:rPr>
          <w:spacing w:val="-21"/>
        </w:rPr>
        <w:t xml:space="preserve"> </w:t>
      </w:r>
      <w:r w:rsidRPr="00BD3124">
        <w:t>leale</w:t>
      </w:r>
      <w:r w:rsidRPr="00BD3124">
        <w:rPr>
          <w:spacing w:val="-21"/>
        </w:rPr>
        <w:t xml:space="preserve"> </w:t>
      </w:r>
      <w:r w:rsidRPr="00BD3124">
        <w:t>collaborazione, correttezza</w:t>
      </w:r>
      <w:r w:rsidRPr="00BD3124">
        <w:rPr>
          <w:spacing w:val="-13"/>
        </w:rPr>
        <w:t xml:space="preserve"> </w:t>
      </w:r>
      <w:r w:rsidRPr="00BD3124">
        <w:t>(art.</w:t>
      </w:r>
      <w:r w:rsidRPr="00BD3124">
        <w:rPr>
          <w:spacing w:val="-13"/>
        </w:rPr>
        <w:t xml:space="preserve"> </w:t>
      </w:r>
      <w:r w:rsidRPr="00BD3124">
        <w:t>1175</w:t>
      </w:r>
      <w:r w:rsidRPr="00BD3124">
        <w:rPr>
          <w:spacing w:val="-13"/>
        </w:rPr>
        <w:t xml:space="preserve"> </w:t>
      </w:r>
      <w:r w:rsidRPr="00BD3124">
        <w:t>del</w:t>
      </w:r>
      <w:r w:rsidRPr="00BD3124">
        <w:rPr>
          <w:spacing w:val="-14"/>
        </w:rPr>
        <w:t xml:space="preserve"> </w:t>
      </w:r>
      <w:r w:rsidRPr="00BD3124">
        <w:t>Codice</w:t>
      </w:r>
      <w:r w:rsidRPr="00BD3124">
        <w:rPr>
          <w:spacing w:val="-15"/>
        </w:rPr>
        <w:t xml:space="preserve"> </w:t>
      </w:r>
      <w:r w:rsidRPr="00BD3124">
        <w:t>civile),</w:t>
      </w:r>
      <w:r w:rsidRPr="00BD3124">
        <w:rPr>
          <w:spacing w:val="-13"/>
        </w:rPr>
        <w:t xml:space="preserve"> </w:t>
      </w:r>
      <w:r w:rsidRPr="00BD3124">
        <w:t>buona</w:t>
      </w:r>
      <w:r w:rsidRPr="00BD3124">
        <w:rPr>
          <w:spacing w:val="-13"/>
        </w:rPr>
        <w:t xml:space="preserve"> </w:t>
      </w:r>
      <w:r w:rsidRPr="00BD3124">
        <w:t>fede</w:t>
      </w:r>
      <w:r w:rsidRPr="00BD3124">
        <w:rPr>
          <w:spacing w:val="-14"/>
        </w:rPr>
        <w:t xml:space="preserve"> </w:t>
      </w:r>
      <w:r w:rsidRPr="00BD3124">
        <w:t>(artt.</w:t>
      </w:r>
      <w:r w:rsidRPr="00BD3124">
        <w:rPr>
          <w:spacing w:val="-13"/>
        </w:rPr>
        <w:t xml:space="preserve"> </w:t>
      </w:r>
      <w:r w:rsidRPr="00BD3124">
        <w:t>1337</w:t>
      </w:r>
      <w:r w:rsidRPr="00BD3124">
        <w:rPr>
          <w:spacing w:val="-13"/>
        </w:rPr>
        <w:t xml:space="preserve"> </w:t>
      </w:r>
      <w:r w:rsidRPr="00BD3124">
        <w:t>e</w:t>
      </w:r>
      <w:r w:rsidRPr="00BD3124">
        <w:rPr>
          <w:spacing w:val="-13"/>
        </w:rPr>
        <w:t xml:space="preserve"> </w:t>
      </w:r>
      <w:r w:rsidRPr="00BD3124">
        <w:t>1366</w:t>
      </w:r>
      <w:r w:rsidRPr="00BD3124">
        <w:rPr>
          <w:spacing w:val="-13"/>
        </w:rPr>
        <w:t xml:space="preserve"> </w:t>
      </w:r>
      <w:r w:rsidRPr="00BD3124">
        <w:t>del</w:t>
      </w:r>
      <w:r w:rsidRPr="00BD3124">
        <w:rPr>
          <w:spacing w:val="-16"/>
        </w:rPr>
        <w:t xml:space="preserve"> </w:t>
      </w:r>
      <w:r w:rsidRPr="00BD3124">
        <w:t>Codice</w:t>
      </w:r>
      <w:r w:rsidRPr="00BD3124">
        <w:rPr>
          <w:spacing w:val="-13"/>
        </w:rPr>
        <w:t xml:space="preserve"> </w:t>
      </w:r>
      <w:r w:rsidRPr="00BD3124">
        <w:t>civile).</w:t>
      </w:r>
    </w:p>
    <w:p w:rsidR="00FD52F1" w:rsidRPr="00BD3124" w:rsidRDefault="00FD52F1" w:rsidP="00BD3124">
      <w:pPr>
        <w:pStyle w:val="Corpotesto"/>
        <w:spacing w:before="9"/>
        <w:ind w:left="0" w:right="-1"/>
      </w:pPr>
    </w:p>
    <w:p w:rsidR="00FD52F1" w:rsidRPr="00BD3124" w:rsidRDefault="00FD52F1" w:rsidP="00BD3124">
      <w:pPr>
        <w:pStyle w:val="Titolo1"/>
        <w:ind w:left="301" w:right="-1"/>
        <w:jc w:val="both"/>
      </w:pPr>
      <w:r w:rsidRPr="00BD3124">
        <w:t>Articolo 1</w:t>
      </w:r>
      <w:r w:rsidR="00BD3124" w:rsidRPr="00BD3124">
        <w:t>0</w:t>
      </w:r>
      <w:r w:rsidRPr="00BD3124">
        <w:t xml:space="preserve"> – Rinvio dinamico</w:t>
      </w:r>
    </w:p>
    <w:p w:rsidR="00FD52F1" w:rsidRPr="00BD3124" w:rsidRDefault="00FD52F1" w:rsidP="00BD3124">
      <w:pPr>
        <w:pStyle w:val="Corpotesto"/>
        <w:spacing w:before="209" w:line="350" w:lineRule="auto"/>
        <w:ind w:right="-1"/>
      </w:pPr>
      <w:r w:rsidRPr="00BD3124">
        <w:t>Per</w:t>
      </w:r>
      <w:r w:rsidRPr="00BD3124">
        <w:rPr>
          <w:spacing w:val="-5"/>
        </w:rPr>
        <w:t xml:space="preserve"> </w:t>
      </w:r>
      <w:r w:rsidRPr="00BD3124">
        <w:t>tutto</w:t>
      </w:r>
      <w:r w:rsidRPr="00BD3124">
        <w:rPr>
          <w:spacing w:val="-4"/>
        </w:rPr>
        <w:t xml:space="preserve"> </w:t>
      </w:r>
      <w:r w:rsidRPr="00BD3124">
        <w:t>quanto</w:t>
      </w:r>
      <w:r w:rsidRPr="00BD3124">
        <w:rPr>
          <w:spacing w:val="-5"/>
        </w:rPr>
        <w:t xml:space="preserve"> </w:t>
      </w:r>
      <w:r w:rsidRPr="00BD3124">
        <w:t>qui</w:t>
      </w:r>
      <w:r w:rsidRPr="00BD3124">
        <w:rPr>
          <w:spacing w:val="-4"/>
        </w:rPr>
        <w:t xml:space="preserve"> </w:t>
      </w:r>
      <w:r w:rsidRPr="00BD3124">
        <w:t>non</w:t>
      </w:r>
      <w:r w:rsidRPr="00BD3124">
        <w:rPr>
          <w:spacing w:val="-6"/>
        </w:rPr>
        <w:t xml:space="preserve"> </w:t>
      </w:r>
      <w:r w:rsidRPr="00BD3124">
        <w:t>previsto</w:t>
      </w:r>
      <w:r w:rsidRPr="00BD3124">
        <w:rPr>
          <w:spacing w:val="-4"/>
        </w:rPr>
        <w:t xml:space="preserve"> </w:t>
      </w:r>
      <w:r w:rsidRPr="00BD3124">
        <w:t>e</w:t>
      </w:r>
      <w:r w:rsidRPr="00BD3124">
        <w:rPr>
          <w:spacing w:val="-4"/>
        </w:rPr>
        <w:t xml:space="preserve"> </w:t>
      </w:r>
      <w:r w:rsidRPr="00BD3124">
        <w:t>normato,</w:t>
      </w:r>
      <w:r w:rsidRPr="00BD3124">
        <w:rPr>
          <w:spacing w:val="-4"/>
        </w:rPr>
        <w:t xml:space="preserve"> </w:t>
      </w:r>
      <w:r w:rsidR="00BD3124" w:rsidRPr="00BD3124">
        <w:t>Segretariato</w:t>
      </w:r>
      <w:r w:rsidRPr="00BD3124">
        <w:rPr>
          <w:spacing w:val="-4"/>
        </w:rPr>
        <w:t xml:space="preserve"> </w:t>
      </w:r>
      <w:r w:rsidRPr="00BD3124">
        <w:t>ed</w:t>
      </w:r>
      <w:r w:rsidRPr="00BD3124">
        <w:rPr>
          <w:spacing w:val="-5"/>
        </w:rPr>
        <w:t xml:space="preserve"> </w:t>
      </w:r>
      <w:r w:rsidRPr="00BD3124">
        <w:t>Associazione</w:t>
      </w:r>
      <w:r w:rsidRPr="00BD3124">
        <w:rPr>
          <w:spacing w:val="-6"/>
        </w:rPr>
        <w:t xml:space="preserve"> </w:t>
      </w:r>
      <w:r w:rsidRPr="00BD3124">
        <w:t>rinviano</w:t>
      </w:r>
      <w:r w:rsidRPr="00BD3124">
        <w:rPr>
          <w:spacing w:val="-5"/>
        </w:rPr>
        <w:t xml:space="preserve"> </w:t>
      </w:r>
      <w:r w:rsidRPr="00BD3124">
        <w:t>al</w:t>
      </w:r>
      <w:r w:rsidRPr="00BD3124">
        <w:rPr>
          <w:spacing w:val="-5"/>
        </w:rPr>
        <w:t xml:space="preserve"> </w:t>
      </w:r>
      <w:r w:rsidRPr="00BD3124">
        <w:t>codice</w:t>
      </w:r>
      <w:r w:rsidRPr="00BD3124">
        <w:rPr>
          <w:spacing w:val="-4"/>
        </w:rPr>
        <w:t xml:space="preserve"> </w:t>
      </w:r>
      <w:r w:rsidRPr="00BD3124">
        <w:t>civile</w:t>
      </w:r>
      <w:r w:rsidRPr="00BD3124">
        <w:rPr>
          <w:spacing w:val="-5"/>
        </w:rPr>
        <w:t xml:space="preserve"> </w:t>
      </w:r>
      <w:r w:rsidRPr="00BD3124">
        <w:t>ed alla</w:t>
      </w:r>
      <w:r w:rsidRPr="00BD3124">
        <w:rPr>
          <w:spacing w:val="-11"/>
        </w:rPr>
        <w:t xml:space="preserve"> </w:t>
      </w:r>
      <w:r w:rsidRPr="00BD3124">
        <w:t>normativa</w:t>
      </w:r>
      <w:r w:rsidRPr="00BD3124">
        <w:rPr>
          <w:spacing w:val="-11"/>
        </w:rPr>
        <w:t xml:space="preserve"> </w:t>
      </w:r>
      <w:r w:rsidRPr="00BD3124">
        <w:t>richiamata</w:t>
      </w:r>
      <w:r w:rsidRPr="00BD3124">
        <w:rPr>
          <w:spacing w:val="-12"/>
        </w:rPr>
        <w:t xml:space="preserve"> </w:t>
      </w:r>
      <w:r w:rsidRPr="00BD3124">
        <w:t>nelle</w:t>
      </w:r>
      <w:r w:rsidRPr="00BD3124">
        <w:rPr>
          <w:spacing w:val="-10"/>
        </w:rPr>
        <w:t xml:space="preserve"> </w:t>
      </w:r>
      <w:r w:rsidRPr="00BD3124">
        <w:t>premesse.</w:t>
      </w:r>
      <w:r w:rsidRPr="00BD3124">
        <w:rPr>
          <w:spacing w:val="-10"/>
        </w:rPr>
        <w:t xml:space="preserve"> </w:t>
      </w:r>
      <w:r w:rsidRPr="00BD3124">
        <w:t>Eventuali</w:t>
      </w:r>
      <w:r w:rsidRPr="00BD3124">
        <w:rPr>
          <w:spacing w:val="-11"/>
        </w:rPr>
        <w:t xml:space="preserve"> </w:t>
      </w:r>
      <w:r w:rsidRPr="00BD3124">
        <w:t>novelle</w:t>
      </w:r>
      <w:r w:rsidRPr="00BD3124">
        <w:rPr>
          <w:spacing w:val="-11"/>
        </w:rPr>
        <w:t xml:space="preserve"> </w:t>
      </w:r>
      <w:r w:rsidRPr="00BD3124">
        <w:t>legislative</w:t>
      </w:r>
      <w:r w:rsidRPr="00BD3124">
        <w:rPr>
          <w:spacing w:val="-10"/>
        </w:rPr>
        <w:t xml:space="preserve"> </w:t>
      </w:r>
      <w:r w:rsidRPr="00BD3124">
        <w:t>e</w:t>
      </w:r>
      <w:r w:rsidRPr="00BD3124">
        <w:rPr>
          <w:spacing w:val="-12"/>
        </w:rPr>
        <w:t xml:space="preserve"> </w:t>
      </w:r>
      <w:r w:rsidRPr="00BD3124">
        <w:t>regolamentari</w:t>
      </w:r>
      <w:r w:rsidRPr="00BD3124">
        <w:rPr>
          <w:spacing w:val="-10"/>
        </w:rPr>
        <w:t xml:space="preserve"> </w:t>
      </w:r>
      <w:r w:rsidRPr="00BD3124">
        <w:t>troveranno applicazione</w:t>
      </w:r>
      <w:r w:rsidRPr="00BD3124">
        <w:rPr>
          <w:spacing w:val="-14"/>
        </w:rPr>
        <w:t xml:space="preserve"> </w:t>
      </w:r>
      <w:r w:rsidRPr="00BD3124">
        <w:t>automatica,</w:t>
      </w:r>
      <w:r w:rsidRPr="00BD3124">
        <w:rPr>
          <w:spacing w:val="-13"/>
        </w:rPr>
        <w:t xml:space="preserve"> </w:t>
      </w:r>
      <w:r w:rsidRPr="00BD3124">
        <w:t>senza</w:t>
      </w:r>
      <w:r w:rsidRPr="00BD3124">
        <w:rPr>
          <w:spacing w:val="-12"/>
        </w:rPr>
        <w:t xml:space="preserve"> </w:t>
      </w:r>
      <w:r w:rsidRPr="00BD3124">
        <w:t>la</w:t>
      </w:r>
      <w:r w:rsidRPr="00BD3124">
        <w:rPr>
          <w:spacing w:val="-13"/>
        </w:rPr>
        <w:t xml:space="preserve"> </w:t>
      </w:r>
      <w:r w:rsidRPr="00BD3124">
        <w:t>necessità</w:t>
      </w:r>
      <w:r w:rsidRPr="00BD3124">
        <w:rPr>
          <w:spacing w:val="-12"/>
        </w:rPr>
        <w:t xml:space="preserve"> </w:t>
      </w:r>
      <w:r w:rsidRPr="00BD3124">
        <w:t>di</w:t>
      </w:r>
      <w:r w:rsidRPr="00BD3124">
        <w:rPr>
          <w:spacing w:val="-12"/>
        </w:rPr>
        <w:t xml:space="preserve"> </w:t>
      </w:r>
      <w:r w:rsidRPr="00BD3124">
        <w:t>provvedere</w:t>
      </w:r>
      <w:r w:rsidRPr="00BD3124">
        <w:rPr>
          <w:spacing w:val="-13"/>
        </w:rPr>
        <w:t xml:space="preserve"> </w:t>
      </w:r>
      <w:r w:rsidRPr="00BD3124">
        <w:t>ad</w:t>
      </w:r>
      <w:r w:rsidRPr="00BD3124">
        <w:rPr>
          <w:spacing w:val="-12"/>
        </w:rPr>
        <w:t xml:space="preserve"> </w:t>
      </w:r>
      <w:r w:rsidRPr="00BD3124">
        <w:t>integrazione</w:t>
      </w:r>
      <w:r w:rsidRPr="00BD3124">
        <w:rPr>
          <w:spacing w:val="-13"/>
        </w:rPr>
        <w:t xml:space="preserve"> </w:t>
      </w:r>
      <w:r w:rsidRPr="00BD3124">
        <w:t>o</w:t>
      </w:r>
      <w:r w:rsidRPr="00BD3124">
        <w:rPr>
          <w:spacing w:val="-10"/>
        </w:rPr>
        <w:t xml:space="preserve"> </w:t>
      </w:r>
      <w:r w:rsidRPr="00BD3124">
        <w:t>rettifica</w:t>
      </w:r>
      <w:r w:rsidRPr="00BD3124">
        <w:rPr>
          <w:spacing w:val="-12"/>
        </w:rPr>
        <w:t xml:space="preserve"> </w:t>
      </w:r>
      <w:r w:rsidRPr="00BD3124">
        <w:t>della</w:t>
      </w:r>
      <w:r w:rsidRPr="00BD3124">
        <w:rPr>
          <w:spacing w:val="-12"/>
        </w:rPr>
        <w:t xml:space="preserve"> </w:t>
      </w:r>
      <w:r w:rsidRPr="00BD3124">
        <w:lastRenderedPageBreak/>
        <w:t>presente. Attribuita</w:t>
      </w:r>
      <w:r w:rsidRPr="00BD3124">
        <w:rPr>
          <w:spacing w:val="-25"/>
        </w:rPr>
        <w:t xml:space="preserve"> </w:t>
      </w:r>
      <w:r w:rsidRPr="00BD3124">
        <w:t>a</w:t>
      </w:r>
      <w:r w:rsidRPr="00BD3124">
        <w:rPr>
          <w:spacing w:val="-24"/>
        </w:rPr>
        <w:t xml:space="preserve"> </w:t>
      </w:r>
      <w:r w:rsidRPr="00BD3124">
        <w:t>ciascuna</w:t>
      </w:r>
      <w:r w:rsidRPr="00BD3124">
        <w:rPr>
          <w:spacing w:val="-24"/>
        </w:rPr>
        <w:t xml:space="preserve"> </w:t>
      </w:r>
      <w:r w:rsidRPr="00BD3124">
        <w:t>delle</w:t>
      </w:r>
      <w:r w:rsidRPr="00BD3124">
        <w:rPr>
          <w:spacing w:val="-26"/>
        </w:rPr>
        <w:t xml:space="preserve"> </w:t>
      </w:r>
      <w:r w:rsidRPr="00BD3124">
        <w:t>parti</w:t>
      </w:r>
      <w:r w:rsidRPr="00BD3124">
        <w:rPr>
          <w:spacing w:val="-24"/>
        </w:rPr>
        <w:t xml:space="preserve"> </w:t>
      </w:r>
      <w:r w:rsidRPr="00BD3124">
        <w:t>la</w:t>
      </w:r>
      <w:r w:rsidRPr="00BD3124">
        <w:rPr>
          <w:spacing w:val="-25"/>
        </w:rPr>
        <w:t xml:space="preserve"> </w:t>
      </w:r>
      <w:r w:rsidRPr="00BD3124">
        <w:t>facoltà</w:t>
      </w:r>
      <w:r w:rsidRPr="00BD3124">
        <w:rPr>
          <w:spacing w:val="-24"/>
        </w:rPr>
        <w:t xml:space="preserve"> </w:t>
      </w:r>
      <w:r w:rsidRPr="00BD3124">
        <w:t>di</w:t>
      </w:r>
      <w:r w:rsidRPr="00BD3124">
        <w:rPr>
          <w:spacing w:val="-25"/>
        </w:rPr>
        <w:t xml:space="preserve"> </w:t>
      </w:r>
      <w:r w:rsidRPr="00BD3124">
        <w:t>recedere</w:t>
      </w:r>
      <w:r w:rsidRPr="00BD3124">
        <w:rPr>
          <w:spacing w:val="-24"/>
        </w:rPr>
        <w:t xml:space="preserve"> </w:t>
      </w:r>
      <w:r w:rsidRPr="00BD3124">
        <w:t>dalla</w:t>
      </w:r>
      <w:r w:rsidRPr="00BD3124">
        <w:rPr>
          <w:spacing w:val="-25"/>
        </w:rPr>
        <w:t xml:space="preserve"> </w:t>
      </w:r>
      <w:r w:rsidRPr="00BD3124">
        <w:t>presente</w:t>
      </w:r>
      <w:r w:rsidRPr="00BD3124">
        <w:rPr>
          <w:spacing w:val="-24"/>
        </w:rPr>
        <w:t xml:space="preserve"> </w:t>
      </w:r>
      <w:r w:rsidRPr="00BD3124">
        <w:t>Convenzione</w:t>
      </w:r>
      <w:r w:rsidRPr="00BD3124">
        <w:rPr>
          <w:spacing w:val="-25"/>
        </w:rPr>
        <w:t xml:space="preserve"> </w:t>
      </w:r>
      <w:r w:rsidRPr="00BD3124">
        <w:t>dandone</w:t>
      </w:r>
      <w:r w:rsidRPr="00BD3124">
        <w:rPr>
          <w:spacing w:val="-24"/>
        </w:rPr>
        <w:t xml:space="preserve"> </w:t>
      </w:r>
      <w:r w:rsidRPr="00BD3124">
        <w:t>preavviso all’altra</w:t>
      </w:r>
      <w:r w:rsidRPr="00BD3124">
        <w:rPr>
          <w:spacing w:val="-6"/>
        </w:rPr>
        <w:t xml:space="preserve"> </w:t>
      </w:r>
      <w:r w:rsidRPr="00BD3124">
        <w:t>nel</w:t>
      </w:r>
      <w:r w:rsidRPr="00BD3124">
        <w:rPr>
          <w:spacing w:val="-6"/>
        </w:rPr>
        <w:t xml:space="preserve"> </w:t>
      </w:r>
      <w:r w:rsidRPr="00BD3124">
        <w:t>termine</w:t>
      </w:r>
      <w:r w:rsidRPr="00BD3124">
        <w:rPr>
          <w:spacing w:val="-6"/>
        </w:rPr>
        <w:t xml:space="preserve"> </w:t>
      </w:r>
      <w:r w:rsidRPr="00BD3124">
        <w:t>di</w:t>
      </w:r>
      <w:r w:rsidRPr="00BD3124">
        <w:rPr>
          <w:spacing w:val="-6"/>
        </w:rPr>
        <w:t xml:space="preserve"> </w:t>
      </w:r>
      <w:r w:rsidRPr="00BD3124">
        <w:t>due</w:t>
      </w:r>
      <w:r w:rsidRPr="00BD3124">
        <w:rPr>
          <w:spacing w:val="-8"/>
        </w:rPr>
        <w:t xml:space="preserve"> </w:t>
      </w:r>
      <w:r w:rsidRPr="00BD3124">
        <w:t>mesi,</w:t>
      </w:r>
      <w:r w:rsidRPr="00BD3124">
        <w:rPr>
          <w:spacing w:val="-5"/>
        </w:rPr>
        <w:t xml:space="preserve"> </w:t>
      </w:r>
      <w:r w:rsidRPr="00BD3124">
        <w:t>con</w:t>
      </w:r>
      <w:r w:rsidRPr="00BD3124">
        <w:rPr>
          <w:spacing w:val="-7"/>
        </w:rPr>
        <w:t xml:space="preserve"> </w:t>
      </w:r>
      <w:r w:rsidRPr="00BD3124">
        <w:t>raccomandata</w:t>
      </w:r>
      <w:r w:rsidRPr="00BD3124">
        <w:rPr>
          <w:spacing w:val="-6"/>
        </w:rPr>
        <w:t xml:space="preserve"> </w:t>
      </w:r>
      <w:r w:rsidRPr="00BD3124">
        <w:t>con</w:t>
      </w:r>
      <w:r w:rsidRPr="00BD3124">
        <w:rPr>
          <w:spacing w:val="-7"/>
        </w:rPr>
        <w:t xml:space="preserve"> </w:t>
      </w:r>
      <w:r w:rsidRPr="00BD3124">
        <w:t>ricevuta</w:t>
      </w:r>
      <w:r w:rsidRPr="00BD3124">
        <w:rPr>
          <w:spacing w:val="-6"/>
        </w:rPr>
        <w:t xml:space="preserve"> </w:t>
      </w:r>
      <w:r w:rsidRPr="00BD3124">
        <w:t>di</w:t>
      </w:r>
      <w:r w:rsidRPr="00BD3124">
        <w:rPr>
          <w:spacing w:val="-6"/>
        </w:rPr>
        <w:t xml:space="preserve"> </w:t>
      </w:r>
      <w:r w:rsidRPr="00BD3124">
        <w:t>ritorno.</w:t>
      </w:r>
    </w:p>
    <w:p w:rsidR="00FD52F1" w:rsidRPr="00BD3124" w:rsidRDefault="00FD52F1" w:rsidP="00BD3124">
      <w:pPr>
        <w:pStyle w:val="Corpotesto"/>
        <w:spacing w:before="11"/>
        <w:ind w:left="0" w:right="-1"/>
      </w:pPr>
    </w:p>
    <w:p w:rsidR="00FD52F1" w:rsidRPr="00BD3124" w:rsidRDefault="00FD52F1" w:rsidP="00BD3124">
      <w:pPr>
        <w:pStyle w:val="Titolo1"/>
        <w:ind w:left="301" w:right="-1"/>
        <w:jc w:val="both"/>
      </w:pPr>
      <w:r w:rsidRPr="00BD3124">
        <w:t>ART. 1</w:t>
      </w:r>
      <w:r w:rsidR="00BD3124" w:rsidRPr="00BD3124">
        <w:t>1</w:t>
      </w:r>
      <w:r w:rsidRPr="00BD3124">
        <w:t xml:space="preserve"> - Foro competente</w:t>
      </w:r>
    </w:p>
    <w:p w:rsidR="00FD52F1" w:rsidRPr="00BD3124" w:rsidRDefault="00FD52F1" w:rsidP="00BD3124">
      <w:pPr>
        <w:pStyle w:val="Corpotesto"/>
        <w:spacing w:before="207" w:line="343" w:lineRule="auto"/>
        <w:ind w:right="-1"/>
      </w:pPr>
      <w:r w:rsidRPr="00BD3124">
        <w:t xml:space="preserve">1. Il Foro di </w:t>
      </w:r>
      <w:r w:rsidR="00BD3124" w:rsidRPr="00BD3124">
        <w:t>Catanzaro</w:t>
      </w:r>
      <w:r w:rsidRPr="00BD3124">
        <w:t xml:space="preserve"> è competente per tutte le controversie giudiziali che dovessero insorgere in dipendenza della presente convenzione.</w:t>
      </w:r>
    </w:p>
    <w:p w:rsidR="00FD52F1" w:rsidRPr="00BD3124" w:rsidRDefault="00FD52F1" w:rsidP="00BD3124">
      <w:pPr>
        <w:pStyle w:val="Corpotesto"/>
        <w:spacing w:before="1"/>
        <w:ind w:left="0" w:right="-1"/>
      </w:pPr>
    </w:p>
    <w:p w:rsidR="00FD52F1" w:rsidRPr="00BD3124" w:rsidRDefault="00BD3124" w:rsidP="00BD3124">
      <w:pPr>
        <w:pStyle w:val="Corpotesto"/>
        <w:ind w:right="-1"/>
      </w:pPr>
      <w:r w:rsidRPr="00BD3124">
        <w:t>Roccelletta di Borgia, li</w:t>
      </w:r>
    </w:p>
    <w:p w:rsidR="00FD52F1" w:rsidRPr="00BD3124" w:rsidRDefault="00FD52F1" w:rsidP="00BD3124">
      <w:pPr>
        <w:pStyle w:val="Corpotesto"/>
        <w:spacing w:before="4"/>
        <w:ind w:left="0" w:right="-1"/>
      </w:pPr>
    </w:p>
    <w:p w:rsidR="00FD52F1" w:rsidRPr="00BD3124" w:rsidRDefault="00FD52F1" w:rsidP="00BD3124">
      <w:pPr>
        <w:pStyle w:val="Corpotesto"/>
        <w:spacing w:line="272" w:lineRule="exact"/>
        <w:ind w:right="-1"/>
      </w:pPr>
      <w:r w:rsidRPr="00BD3124">
        <w:t xml:space="preserve">PER </w:t>
      </w:r>
      <w:r w:rsidR="00BD3124">
        <w:t>IL</w:t>
      </w:r>
      <w:r w:rsidR="00BD3124" w:rsidRPr="00BD3124">
        <w:t xml:space="preserve"> SEGRETARIATO REGIONALE</w:t>
      </w:r>
    </w:p>
    <w:p w:rsidR="00FD52F1" w:rsidRPr="00BD3124" w:rsidRDefault="00FD52F1" w:rsidP="00BD3124">
      <w:pPr>
        <w:pStyle w:val="Corpotesto"/>
        <w:spacing w:line="272" w:lineRule="exact"/>
        <w:ind w:right="-1"/>
      </w:pPr>
      <w:r w:rsidRPr="00BD3124">
        <w:t xml:space="preserve">Il </w:t>
      </w:r>
      <w:r w:rsidR="00BD3124" w:rsidRPr="00BD3124">
        <w:t xml:space="preserve">Direttore dott. Salvatore </w:t>
      </w:r>
      <w:proofErr w:type="spellStart"/>
      <w:r w:rsidR="00BD3124" w:rsidRPr="00BD3124">
        <w:t>Patamia</w:t>
      </w:r>
      <w:proofErr w:type="spellEnd"/>
    </w:p>
    <w:p w:rsidR="00FD52F1" w:rsidRPr="00BD3124" w:rsidRDefault="00FD52F1" w:rsidP="00BD3124">
      <w:pPr>
        <w:pStyle w:val="Corpotesto"/>
        <w:ind w:left="0" w:right="-1"/>
      </w:pPr>
    </w:p>
    <w:p w:rsidR="00FD52F1" w:rsidRPr="00BD3124" w:rsidRDefault="00FD52F1" w:rsidP="00BD3124">
      <w:pPr>
        <w:pStyle w:val="Corpotesto"/>
        <w:spacing w:before="200" w:line="345" w:lineRule="auto"/>
        <w:ind w:right="-1"/>
      </w:pPr>
      <w:r w:rsidRPr="00BD3124">
        <w:rPr>
          <w:w w:val="95"/>
        </w:rPr>
        <w:t xml:space="preserve">Per l’Associazione </w:t>
      </w:r>
      <w:r w:rsidRPr="00BD3124">
        <w:t>IL PRESIDENTE</w:t>
      </w:r>
    </w:p>
    <w:p w:rsidR="00D8392C" w:rsidRDefault="00653C96" w:rsidP="00BD3124">
      <w:pPr>
        <w:jc w:val="both"/>
      </w:pPr>
    </w:p>
    <w:sectPr w:rsidR="00D8392C" w:rsidSect="00BD3124">
      <w:footerReference w:type="default" r:id="rId7"/>
      <w:pgSz w:w="11900" w:h="16850"/>
      <w:pgMar w:top="1360" w:right="1000" w:bottom="993"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C96" w:rsidRDefault="00653C96" w:rsidP="00C15A8F">
      <w:r>
        <w:separator/>
      </w:r>
    </w:p>
  </w:endnote>
  <w:endnote w:type="continuationSeparator" w:id="0">
    <w:p w:rsidR="00653C96" w:rsidRDefault="00653C96" w:rsidP="00C1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746339"/>
      <w:docPartObj>
        <w:docPartGallery w:val="Page Numbers (Bottom of Page)"/>
        <w:docPartUnique/>
      </w:docPartObj>
    </w:sdtPr>
    <w:sdtContent>
      <w:p w:rsidR="00C15A8F" w:rsidRDefault="00C15A8F">
        <w:pPr>
          <w:pStyle w:val="Pidipagina"/>
          <w:jc w:val="center"/>
        </w:pPr>
        <w:r>
          <w:fldChar w:fldCharType="begin"/>
        </w:r>
        <w:r>
          <w:instrText>PAGE   \* MERGEFORMAT</w:instrText>
        </w:r>
        <w:r>
          <w:fldChar w:fldCharType="separate"/>
        </w:r>
        <w:r>
          <w:t>2</w:t>
        </w:r>
        <w:r>
          <w:fldChar w:fldCharType="end"/>
        </w:r>
      </w:p>
    </w:sdtContent>
  </w:sdt>
  <w:p w:rsidR="00C15A8F" w:rsidRDefault="00C15A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C96" w:rsidRDefault="00653C96" w:rsidP="00C15A8F">
      <w:r>
        <w:separator/>
      </w:r>
    </w:p>
  </w:footnote>
  <w:footnote w:type="continuationSeparator" w:id="0">
    <w:p w:rsidR="00653C96" w:rsidRDefault="00653C96" w:rsidP="00C15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AA3"/>
    <w:multiLevelType w:val="hybridMultilevel"/>
    <w:tmpl w:val="F29AAAEC"/>
    <w:lvl w:ilvl="0" w:tplc="BB04FF2A">
      <w:numFmt w:val="bullet"/>
      <w:lvlText w:val=""/>
      <w:lvlJc w:val="left"/>
      <w:pPr>
        <w:ind w:left="1021" w:hanging="360"/>
      </w:pPr>
      <w:rPr>
        <w:rFonts w:ascii="Symbol" w:eastAsia="Symbol" w:hAnsi="Symbol" w:cs="Symbol" w:hint="default"/>
        <w:w w:val="100"/>
        <w:sz w:val="24"/>
        <w:szCs w:val="24"/>
        <w:lang w:val="it-IT" w:eastAsia="it-IT" w:bidi="it-IT"/>
      </w:rPr>
    </w:lvl>
    <w:lvl w:ilvl="1" w:tplc="9ACE6DE4">
      <w:numFmt w:val="bullet"/>
      <w:lvlText w:val="•"/>
      <w:lvlJc w:val="left"/>
      <w:pPr>
        <w:ind w:left="1895" w:hanging="360"/>
      </w:pPr>
      <w:rPr>
        <w:rFonts w:hint="default"/>
        <w:lang w:val="it-IT" w:eastAsia="it-IT" w:bidi="it-IT"/>
      </w:rPr>
    </w:lvl>
    <w:lvl w:ilvl="2" w:tplc="4546FE30">
      <w:numFmt w:val="bullet"/>
      <w:lvlText w:val="•"/>
      <w:lvlJc w:val="left"/>
      <w:pPr>
        <w:ind w:left="2771" w:hanging="360"/>
      </w:pPr>
      <w:rPr>
        <w:rFonts w:hint="default"/>
        <w:lang w:val="it-IT" w:eastAsia="it-IT" w:bidi="it-IT"/>
      </w:rPr>
    </w:lvl>
    <w:lvl w:ilvl="3" w:tplc="1C28AF92">
      <w:numFmt w:val="bullet"/>
      <w:lvlText w:val="•"/>
      <w:lvlJc w:val="left"/>
      <w:pPr>
        <w:ind w:left="3647" w:hanging="360"/>
      </w:pPr>
      <w:rPr>
        <w:rFonts w:hint="default"/>
        <w:lang w:val="it-IT" w:eastAsia="it-IT" w:bidi="it-IT"/>
      </w:rPr>
    </w:lvl>
    <w:lvl w:ilvl="4" w:tplc="EAEAA516">
      <w:numFmt w:val="bullet"/>
      <w:lvlText w:val="•"/>
      <w:lvlJc w:val="left"/>
      <w:pPr>
        <w:ind w:left="4523" w:hanging="360"/>
      </w:pPr>
      <w:rPr>
        <w:rFonts w:hint="default"/>
        <w:lang w:val="it-IT" w:eastAsia="it-IT" w:bidi="it-IT"/>
      </w:rPr>
    </w:lvl>
    <w:lvl w:ilvl="5" w:tplc="E1AE64DE">
      <w:numFmt w:val="bullet"/>
      <w:lvlText w:val="•"/>
      <w:lvlJc w:val="left"/>
      <w:pPr>
        <w:ind w:left="5399" w:hanging="360"/>
      </w:pPr>
      <w:rPr>
        <w:rFonts w:hint="default"/>
        <w:lang w:val="it-IT" w:eastAsia="it-IT" w:bidi="it-IT"/>
      </w:rPr>
    </w:lvl>
    <w:lvl w:ilvl="6" w:tplc="09FA3996">
      <w:numFmt w:val="bullet"/>
      <w:lvlText w:val="•"/>
      <w:lvlJc w:val="left"/>
      <w:pPr>
        <w:ind w:left="6275" w:hanging="360"/>
      </w:pPr>
      <w:rPr>
        <w:rFonts w:hint="default"/>
        <w:lang w:val="it-IT" w:eastAsia="it-IT" w:bidi="it-IT"/>
      </w:rPr>
    </w:lvl>
    <w:lvl w:ilvl="7" w:tplc="9D9CE68C">
      <w:numFmt w:val="bullet"/>
      <w:lvlText w:val="•"/>
      <w:lvlJc w:val="left"/>
      <w:pPr>
        <w:ind w:left="7151" w:hanging="360"/>
      </w:pPr>
      <w:rPr>
        <w:rFonts w:hint="default"/>
        <w:lang w:val="it-IT" w:eastAsia="it-IT" w:bidi="it-IT"/>
      </w:rPr>
    </w:lvl>
    <w:lvl w:ilvl="8" w:tplc="4F84D324">
      <w:numFmt w:val="bullet"/>
      <w:lvlText w:val="•"/>
      <w:lvlJc w:val="left"/>
      <w:pPr>
        <w:ind w:left="8027" w:hanging="360"/>
      </w:pPr>
      <w:rPr>
        <w:rFonts w:hint="default"/>
        <w:lang w:val="it-IT" w:eastAsia="it-IT" w:bidi="it-IT"/>
      </w:rPr>
    </w:lvl>
  </w:abstractNum>
  <w:abstractNum w:abstractNumId="1" w15:restartNumberingAfterBreak="0">
    <w:nsid w:val="09CF784C"/>
    <w:multiLevelType w:val="hybridMultilevel"/>
    <w:tmpl w:val="8B863FF6"/>
    <w:lvl w:ilvl="0" w:tplc="1F00CB2C">
      <w:start w:val="6"/>
      <w:numFmt w:val="decimal"/>
      <w:lvlText w:val="%1."/>
      <w:lvlJc w:val="left"/>
      <w:pPr>
        <w:ind w:left="303" w:hanging="243"/>
      </w:pPr>
      <w:rPr>
        <w:rFonts w:ascii="Times New Roman" w:eastAsia="Times New Roman" w:hAnsi="Times New Roman" w:cs="Times New Roman" w:hint="default"/>
        <w:w w:val="91"/>
        <w:sz w:val="24"/>
        <w:szCs w:val="24"/>
        <w:lang w:val="it-IT" w:eastAsia="it-IT" w:bidi="it-IT"/>
      </w:rPr>
    </w:lvl>
    <w:lvl w:ilvl="1" w:tplc="FA9E40F8">
      <w:numFmt w:val="bullet"/>
      <w:lvlText w:val="•"/>
      <w:lvlJc w:val="left"/>
      <w:pPr>
        <w:ind w:left="1247" w:hanging="243"/>
      </w:pPr>
      <w:rPr>
        <w:rFonts w:hint="default"/>
        <w:lang w:val="it-IT" w:eastAsia="it-IT" w:bidi="it-IT"/>
      </w:rPr>
    </w:lvl>
    <w:lvl w:ilvl="2" w:tplc="E4EE2F30">
      <w:numFmt w:val="bullet"/>
      <w:lvlText w:val="•"/>
      <w:lvlJc w:val="left"/>
      <w:pPr>
        <w:ind w:left="2195" w:hanging="243"/>
      </w:pPr>
      <w:rPr>
        <w:rFonts w:hint="default"/>
        <w:lang w:val="it-IT" w:eastAsia="it-IT" w:bidi="it-IT"/>
      </w:rPr>
    </w:lvl>
    <w:lvl w:ilvl="3" w:tplc="CAE445FC">
      <w:numFmt w:val="bullet"/>
      <w:lvlText w:val="•"/>
      <w:lvlJc w:val="left"/>
      <w:pPr>
        <w:ind w:left="3143" w:hanging="243"/>
      </w:pPr>
      <w:rPr>
        <w:rFonts w:hint="default"/>
        <w:lang w:val="it-IT" w:eastAsia="it-IT" w:bidi="it-IT"/>
      </w:rPr>
    </w:lvl>
    <w:lvl w:ilvl="4" w:tplc="483CBE2A">
      <w:numFmt w:val="bullet"/>
      <w:lvlText w:val="•"/>
      <w:lvlJc w:val="left"/>
      <w:pPr>
        <w:ind w:left="4091" w:hanging="243"/>
      </w:pPr>
      <w:rPr>
        <w:rFonts w:hint="default"/>
        <w:lang w:val="it-IT" w:eastAsia="it-IT" w:bidi="it-IT"/>
      </w:rPr>
    </w:lvl>
    <w:lvl w:ilvl="5" w:tplc="DE2264F8">
      <w:numFmt w:val="bullet"/>
      <w:lvlText w:val="•"/>
      <w:lvlJc w:val="left"/>
      <w:pPr>
        <w:ind w:left="5039" w:hanging="243"/>
      </w:pPr>
      <w:rPr>
        <w:rFonts w:hint="default"/>
        <w:lang w:val="it-IT" w:eastAsia="it-IT" w:bidi="it-IT"/>
      </w:rPr>
    </w:lvl>
    <w:lvl w:ilvl="6" w:tplc="FD344E9A">
      <w:numFmt w:val="bullet"/>
      <w:lvlText w:val="•"/>
      <w:lvlJc w:val="left"/>
      <w:pPr>
        <w:ind w:left="5987" w:hanging="243"/>
      </w:pPr>
      <w:rPr>
        <w:rFonts w:hint="default"/>
        <w:lang w:val="it-IT" w:eastAsia="it-IT" w:bidi="it-IT"/>
      </w:rPr>
    </w:lvl>
    <w:lvl w:ilvl="7" w:tplc="E6E0B778">
      <w:numFmt w:val="bullet"/>
      <w:lvlText w:val="•"/>
      <w:lvlJc w:val="left"/>
      <w:pPr>
        <w:ind w:left="6935" w:hanging="243"/>
      </w:pPr>
      <w:rPr>
        <w:rFonts w:hint="default"/>
        <w:lang w:val="it-IT" w:eastAsia="it-IT" w:bidi="it-IT"/>
      </w:rPr>
    </w:lvl>
    <w:lvl w:ilvl="8" w:tplc="FC144AF2">
      <w:numFmt w:val="bullet"/>
      <w:lvlText w:val="•"/>
      <w:lvlJc w:val="left"/>
      <w:pPr>
        <w:ind w:left="7883" w:hanging="243"/>
      </w:pPr>
      <w:rPr>
        <w:rFonts w:hint="default"/>
        <w:lang w:val="it-IT" w:eastAsia="it-IT" w:bidi="it-IT"/>
      </w:rPr>
    </w:lvl>
  </w:abstractNum>
  <w:abstractNum w:abstractNumId="2" w15:restartNumberingAfterBreak="0">
    <w:nsid w:val="2ADB5B83"/>
    <w:multiLevelType w:val="hybridMultilevel"/>
    <w:tmpl w:val="F3D4C5A8"/>
    <w:lvl w:ilvl="0" w:tplc="71D09164">
      <w:start w:val="1"/>
      <w:numFmt w:val="decimal"/>
      <w:lvlText w:val="%1."/>
      <w:lvlJc w:val="left"/>
      <w:pPr>
        <w:ind w:left="301" w:hanging="167"/>
      </w:pPr>
      <w:rPr>
        <w:rFonts w:ascii="Times New Roman" w:eastAsia="Times New Roman" w:hAnsi="Times New Roman" w:cs="Times New Roman" w:hint="default"/>
        <w:w w:val="91"/>
        <w:sz w:val="22"/>
        <w:szCs w:val="22"/>
        <w:lang w:val="it-IT" w:eastAsia="it-IT" w:bidi="it-IT"/>
      </w:rPr>
    </w:lvl>
    <w:lvl w:ilvl="1" w:tplc="521E9A84">
      <w:numFmt w:val="bullet"/>
      <w:lvlText w:val="•"/>
      <w:lvlJc w:val="left"/>
      <w:pPr>
        <w:ind w:left="1247" w:hanging="167"/>
      </w:pPr>
      <w:rPr>
        <w:rFonts w:hint="default"/>
        <w:lang w:val="it-IT" w:eastAsia="it-IT" w:bidi="it-IT"/>
      </w:rPr>
    </w:lvl>
    <w:lvl w:ilvl="2" w:tplc="33C43030">
      <w:numFmt w:val="bullet"/>
      <w:lvlText w:val="•"/>
      <w:lvlJc w:val="left"/>
      <w:pPr>
        <w:ind w:left="2195" w:hanging="167"/>
      </w:pPr>
      <w:rPr>
        <w:rFonts w:hint="default"/>
        <w:lang w:val="it-IT" w:eastAsia="it-IT" w:bidi="it-IT"/>
      </w:rPr>
    </w:lvl>
    <w:lvl w:ilvl="3" w:tplc="E7F66E7E">
      <w:numFmt w:val="bullet"/>
      <w:lvlText w:val="•"/>
      <w:lvlJc w:val="left"/>
      <w:pPr>
        <w:ind w:left="3143" w:hanging="167"/>
      </w:pPr>
      <w:rPr>
        <w:rFonts w:hint="default"/>
        <w:lang w:val="it-IT" w:eastAsia="it-IT" w:bidi="it-IT"/>
      </w:rPr>
    </w:lvl>
    <w:lvl w:ilvl="4" w:tplc="5E7AC172">
      <w:numFmt w:val="bullet"/>
      <w:lvlText w:val="•"/>
      <w:lvlJc w:val="left"/>
      <w:pPr>
        <w:ind w:left="4091" w:hanging="167"/>
      </w:pPr>
      <w:rPr>
        <w:rFonts w:hint="default"/>
        <w:lang w:val="it-IT" w:eastAsia="it-IT" w:bidi="it-IT"/>
      </w:rPr>
    </w:lvl>
    <w:lvl w:ilvl="5" w:tplc="D152D132">
      <w:numFmt w:val="bullet"/>
      <w:lvlText w:val="•"/>
      <w:lvlJc w:val="left"/>
      <w:pPr>
        <w:ind w:left="5039" w:hanging="167"/>
      </w:pPr>
      <w:rPr>
        <w:rFonts w:hint="default"/>
        <w:lang w:val="it-IT" w:eastAsia="it-IT" w:bidi="it-IT"/>
      </w:rPr>
    </w:lvl>
    <w:lvl w:ilvl="6" w:tplc="0B14387C">
      <w:numFmt w:val="bullet"/>
      <w:lvlText w:val="•"/>
      <w:lvlJc w:val="left"/>
      <w:pPr>
        <w:ind w:left="5987" w:hanging="167"/>
      </w:pPr>
      <w:rPr>
        <w:rFonts w:hint="default"/>
        <w:lang w:val="it-IT" w:eastAsia="it-IT" w:bidi="it-IT"/>
      </w:rPr>
    </w:lvl>
    <w:lvl w:ilvl="7" w:tplc="54384772">
      <w:numFmt w:val="bullet"/>
      <w:lvlText w:val="•"/>
      <w:lvlJc w:val="left"/>
      <w:pPr>
        <w:ind w:left="6935" w:hanging="167"/>
      </w:pPr>
      <w:rPr>
        <w:rFonts w:hint="default"/>
        <w:lang w:val="it-IT" w:eastAsia="it-IT" w:bidi="it-IT"/>
      </w:rPr>
    </w:lvl>
    <w:lvl w:ilvl="8" w:tplc="3A1A86D4">
      <w:numFmt w:val="bullet"/>
      <w:lvlText w:val="•"/>
      <w:lvlJc w:val="left"/>
      <w:pPr>
        <w:ind w:left="7883" w:hanging="167"/>
      </w:pPr>
      <w:rPr>
        <w:rFonts w:hint="default"/>
        <w:lang w:val="it-IT" w:eastAsia="it-IT" w:bidi="it-IT"/>
      </w:rPr>
    </w:lvl>
  </w:abstractNum>
  <w:abstractNum w:abstractNumId="3" w15:restartNumberingAfterBreak="0">
    <w:nsid w:val="3A8B1BCB"/>
    <w:multiLevelType w:val="hybridMultilevel"/>
    <w:tmpl w:val="D0DC2C42"/>
    <w:lvl w:ilvl="0" w:tplc="5A001B32">
      <w:numFmt w:val="bullet"/>
      <w:lvlText w:val="-"/>
      <w:lvlJc w:val="left"/>
      <w:pPr>
        <w:ind w:left="142" w:hanging="142"/>
      </w:pPr>
      <w:rPr>
        <w:rFonts w:ascii="Times New Roman" w:eastAsia="Times New Roman" w:hAnsi="Times New Roman" w:cs="Times New Roman" w:hint="default"/>
        <w:w w:val="93"/>
        <w:sz w:val="24"/>
        <w:szCs w:val="24"/>
        <w:lang w:val="it-IT" w:eastAsia="it-IT" w:bidi="it-IT"/>
      </w:rPr>
    </w:lvl>
    <w:lvl w:ilvl="1" w:tplc="8F8C935C">
      <w:numFmt w:val="bullet"/>
      <w:lvlText w:val="•"/>
      <w:lvlJc w:val="left"/>
      <w:pPr>
        <w:ind w:left="1424" w:hanging="344"/>
      </w:pPr>
      <w:rPr>
        <w:rFonts w:ascii="Times New Roman" w:eastAsia="Times New Roman" w:hAnsi="Times New Roman" w:cs="Times New Roman" w:hint="default"/>
        <w:w w:val="101"/>
        <w:sz w:val="24"/>
        <w:szCs w:val="24"/>
        <w:lang w:val="it-IT" w:eastAsia="it-IT" w:bidi="it-IT"/>
      </w:rPr>
    </w:lvl>
    <w:lvl w:ilvl="2" w:tplc="BA4EF5EE">
      <w:numFmt w:val="bullet"/>
      <w:lvlText w:val="•"/>
      <w:lvlJc w:val="left"/>
      <w:pPr>
        <w:ind w:left="2315" w:hanging="344"/>
      </w:pPr>
      <w:rPr>
        <w:rFonts w:hint="default"/>
        <w:lang w:val="it-IT" w:eastAsia="it-IT" w:bidi="it-IT"/>
      </w:rPr>
    </w:lvl>
    <w:lvl w:ilvl="3" w:tplc="3EDA8BD8">
      <w:numFmt w:val="bullet"/>
      <w:lvlText w:val="•"/>
      <w:lvlJc w:val="left"/>
      <w:pPr>
        <w:ind w:left="3210" w:hanging="344"/>
      </w:pPr>
      <w:rPr>
        <w:rFonts w:hint="default"/>
        <w:lang w:val="it-IT" w:eastAsia="it-IT" w:bidi="it-IT"/>
      </w:rPr>
    </w:lvl>
    <w:lvl w:ilvl="4" w:tplc="81565170">
      <w:numFmt w:val="bullet"/>
      <w:lvlText w:val="•"/>
      <w:lvlJc w:val="left"/>
      <w:pPr>
        <w:ind w:left="4106" w:hanging="344"/>
      </w:pPr>
      <w:rPr>
        <w:rFonts w:hint="default"/>
        <w:lang w:val="it-IT" w:eastAsia="it-IT" w:bidi="it-IT"/>
      </w:rPr>
    </w:lvl>
    <w:lvl w:ilvl="5" w:tplc="C82E3070">
      <w:numFmt w:val="bullet"/>
      <w:lvlText w:val="•"/>
      <w:lvlJc w:val="left"/>
      <w:pPr>
        <w:ind w:left="5001" w:hanging="344"/>
      </w:pPr>
      <w:rPr>
        <w:rFonts w:hint="default"/>
        <w:lang w:val="it-IT" w:eastAsia="it-IT" w:bidi="it-IT"/>
      </w:rPr>
    </w:lvl>
    <w:lvl w:ilvl="6" w:tplc="C71876A6">
      <w:numFmt w:val="bullet"/>
      <w:lvlText w:val="•"/>
      <w:lvlJc w:val="left"/>
      <w:pPr>
        <w:ind w:left="5897" w:hanging="344"/>
      </w:pPr>
      <w:rPr>
        <w:rFonts w:hint="default"/>
        <w:lang w:val="it-IT" w:eastAsia="it-IT" w:bidi="it-IT"/>
      </w:rPr>
    </w:lvl>
    <w:lvl w:ilvl="7" w:tplc="3F2ABCF0">
      <w:numFmt w:val="bullet"/>
      <w:lvlText w:val="•"/>
      <w:lvlJc w:val="left"/>
      <w:pPr>
        <w:ind w:left="6792" w:hanging="344"/>
      </w:pPr>
      <w:rPr>
        <w:rFonts w:hint="default"/>
        <w:lang w:val="it-IT" w:eastAsia="it-IT" w:bidi="it-IT"/>
      </w:rPr>
    </w:lvl>
    <w:lvl w:ilvl="8" w:tplc="FB64DC42">
      <w:numFmt w:val="bullet"/>
      <w:lvlText w:val="•"/>
      <w:lvlJc w:val="left"/>
      <w:pPr>
        <w:ind w:left="7688" w:hanging="344"/>
      </w:pPr>
      <w:rPr>
        <w:rFonts w:hint="default"/>
        <w:lang w:val="it-IT" w:eastAsia="it-IT" w:bidi="it-IT"/>
      </w:rPr>
    </w:lvl>
  </w:abstractNum>
  <w:abstractNum w:abstractNumId="4" w15:restartNumberingAfterBreak="0">
    <w:nsid w:val="48122701"/>
    <w:multiLevelType w:val="hybridMultilevel"/>
    <w:tmpl w:val="294A8560"/>
    <w:lvl w:ilvl="0" w:tplc="33B62DCE">
      <w:start w:val="2"/>
      <w:numFmt w:val="decimal"/>
      <w:lvlText w:val="%1."/>
      <w:lvlJc w:val="left"/>
      <w:pPr>
        <w:ind w:left="303" w:hanging="264"/>
      </w:pPr>
      <w:rPr>
        <w:rFonts w:ascii="Times New Roman" w:eastAsia="Times New Roman" w:hAnsi="Times New Roman" w:cs="Times New Roman" w:hint="default"/>
        <w:w w:val="91"/>
        <w:sz w:val="24"/>
        <w:szCs w:val="24"/>
        <w:lang w:val="it-IT" w:eastAsia="it-IT" w:bidi="it-IT"/>
      </w:rPr>
    </w:lvl>
    <w:lvl w:ilvl="1" w:tplc="A47A8DF6">
      <w:numFmt w:val="bullet"/>
      <w:lvlText w:val="•"/>
      <w:lvlJc w:val="left"/>
      <w:pPr>
        <w:ind w:left="1247" w:hanging="264"/>
      </w:pPr>
      <w:rPr>
        <w:rFonts w:hint="default"/>
        <w:lang w:val="it-IT" w:eastAsia="it-IT" w:bidi="it-IT"/>
      </w:rPr>
    </w:lvl>
    <w:lvl w:ilvl="2" w:tplc="B8AAF27C">
      <w:numFmt w:val="bullet"/>
      <w:lvlText w:val="•"/>
      <w:lvlJc w:val="left"/>
      <w:pPr>
        <w:ind w:left="2195" w:hanging="264"/>
      </w:pPr>
      <w:rPr>
        <w:rFonts w:hint="default"/>
        <w:lang w:val="it-IT" w:eastAsia="it-IT" w:bidi="it-IT"/>
      </w:rPr>
    </w:lvl>
    <w:lvl w:ilvl="3" w:tplc="20F0148E">
      <w:numFmt w:val="bullet"/>
      <w:lvlText w:val="•"/>
      <w:lvlJc w:val="left"/>
      <w:pPr>
        <w:ind w:left="3143" w:hanging="264"/>
      </w:pPr>
      <w:rPr>
        <w:rFonts w:hint="default"/>
        <w:lang w:val="it-IT" w:eastAsia="it-IT" w:bidi="it-IT"/>
      </w:rPr>
    </w:lvl>
    <w:lvl w:ilvl="4" w:tplc="F7949B3C">
      <w:numFmt w:val="bullet"/>
      <w:lvlText w:val="•"/>
      <w:lvlJc w:val="left"/>
      <w:pPr>
        <w:ind w:left="4091" w:hanging="264"/>
      </w:pPr>
      <w:rPr>
        <w:rFonts w:hint="default"/>
        <w:lang w:val="it-IT" w:eastAsia="it-IT" w:bidi="it-IT"/>
      </w:rPr>
    </w:lvl>
    <w:lvl w:ilvl="5" w:tplc="E4A8C0CC">
      <w:numFmt w:val="bullet"/>
      <w:lvlText w:val="•"/>
      <w:lvlJc w:val="left"/>
      <w:pPr>
        <w:ind w:left="5039" w:hanging="264"/>
      </w:pPr>
      <w:rPr>
        <w:rFonts w:hint="default"/>
        <w:lang w:val="it-IT" w:eastAsia="it-IT" w:bidi="it-IT"/>
      </w:rPr>
    </w:lvl>
    <w:lvl w:ilvl="6" w:tplc="DF66F644">
      <w:numFmt w:val="bullet"/>
      <w:lvlText w:val="•"/>
      <w:lvlJc w:val="left"/>
      <w:pPr>
        <w:ind w:left="5987" w:hanging="264"/>
      </w:pPr>
      <w:rPr>
        <w:rFonts w:hint="default"/>
        <w:lang w:val="it-IT" w:eastAsia="it-IT" w:bidi="it-IT"/>
      </w:rPr>
    </w:lvl>
    <w:lvl w:ilvl="7" w:tplc="2FAE89B6">
      <w:numFmt w:val="bullet"/>
      <w:lvlText w:val="•"/>
      <w:lvlJc w:val="left"/>
      <w:pPr>
        <w:ind w:left="6935" w:hanging="264"/>
      </w:pPr>
      <w:rPr>
        <w:rFonts w:hint="default"/>
        <w:lang w:val="it-IT" w:eastAsia="it-IT" w:bidi="it-IT"/>
      </w:rPr>
    </w:lvl>
    <w:lvl w:ilvl="8" w:tplc="8C16917A">
      <w:numFmt w:val="bullet"/>
      <w:lvlText w:val="•"/>
      <w:lvlJc w:val="left"/>
      <w:pPr>
        <w:ind w:left="7883" w:hanging="264"/>
      </w:pPr>
      <w:rPr>
        <w:rFonts w:hint="default"/>
        <w:lang w:val="it-IT" w:eastAsia="it-IT" w:bidi="it-IT"/>
      </w:rPr>
    </w:lvl>
  </w:abstractNum>
  <w:abstractNum w:abstractNumId="5" w15:restartNumberingAfterBreak="0">
    <w:nsid w:val="4A37532C"/>
    <w:multiLevelType w:val="hybridMultilevel"/>
    <w:tmpl w:val="17B2750C"/>
    <w:lvl w:ilvl="0" w:tplc="D7FEC682">
      <w:start w:val="1"/>
      <w:numFmt w:val="decimal"/>
      <w:lvlText w:val="%1."/>
      <w:lvlJc w:val="left"/>
      <w:pPr>
        <w:ind w:left="303" w:hanging="317"/>
      </w:pPr>
      <w:rPr>
        <w:rFonts w:ascii="Times New Roman" w:eastAsia="Times New Roman" w:hAnsi="Times New Roman" w:cs="Times New Roman" w:hint="default"/>
        <w:w w:val="91"/>
        <w:sz w:val="24"/>
        <w:szCs w:val="24"/>
        <w:lang w:val="it-IT" w:eastAsia="it-IT" w:bidi="it-IT"/>
      </w:rPr>
    </w:lvl>
    <w:lvl w:ilvl="1" w:tplc="0E10E0EA">
      <w:numFmt w:val="bullet"/>
      <w:lvlText w:val="•"/>
      <w:lvlJc w:val="left"/>
      <w:pPr>
        <w:ind w:left="1247" w:hanging="317"/>
      </w:pPr>
      <w:rPr>
        <w:rFonts w:hint="default"/>
        <w:lang w:val="it-IT" w:eastAsia="it-IT" w:bidi="it-IT"/>
      </w:rPr>
    </w:lvl>
    <w:lvl w:ilvl="2" w:tplc="0AAE0AC6">
      <w:numFmt w:val="bullet"/>
      <w:lvlText w:val="•"/>
      <w:lvlJc w:val="left"/>
      <w:pPr>
        <w:ind w:left="2195" w:hanging="317"/>
      </w:pPr>
      <w:rPr>
        <w:rFonts w:hint="default"/>
        <w:lang w:val="it-IT" w:eastAsia="it-IT" w:bidi="it-IT"/>
      </w:rPr>
    </w:lvl>
    <w:lvl w:ilvl="3" w:tplc="C4DCA108">
      <w:numFmt w:val="bullet"/>
      <w:lvlText w:val="•"/>
      <w:lvlJc w:val="left"/>
      <w:pPr>
        <w:ind w:left="3143" w:hanging="317"/>
      </w:pPr>
      <w:rPr>
        <w:rFonts w:hint="default"/>
        <w:lang w:val="it-IT" w:eastAsia="it-IT" w:bidi="it-IT"/>
      </w:rPr>
    </w:lvl>
    <w:lvl w:ilvl="4" w:tplc="206AC3DC">
      <w:numFmt w:val="bullet"/>
      <w:lvlText w:val="•"/>
      <w:lvlJc w:val="left"/>
      <w:pPr>
        <w:ind w:left="4091" w:hanging="317"/>
      </w:pPr>
      <w:rPr>
        <w:rFonts w:hint="default"/>
        <w:lang w:val="it-IT" w:eastAsia="it-IT" w:bidi="it-IT"/>
      </w:rPr>
    </w:lvl>
    <w:lvl w:ilvl="5" w:tplc="73C6175C">
      <w:numFmt w:val="bullet"/>
      <w:lvlText w:val="•"/>
      <w:lvlJc w:val="left"/>
      <w:pPr>
        <w:ind w:left="5039" w:hanging="317"/>
      </w:pPr>
      <w:rPr>
        <w:rFonts w:hint="default"/>
        <w:lang w:val="it-IT" w:eastAsia="it-IT" w:bidi="it-IT"/>
      </w:rPr>
    </w:lvl>
    <w:lvl w:ilvl="6" w:tplc="979CD058">
      <w:numFmt w:val="bullet"/>
      <w:lvlText w:val="•"/>
      <w:lvlJc w:val="left"/>
      <w:pPr>
        <w:ind w:left="5987" w:hanging="317"/>
      </w:pPr>
      <w:rPr>
        <w:rFonts w:hint="default"/>
        <w:lang w:val="it-IT" w:eastAsia="it-IT" w:bidi="it-IT"/>
      </w:rPr>
    </w:lvl>
    <w:lvl w:ilvl="7" w:tplc="46DA9236">
      <w:numFmt w:val="bullet"/>
      <w:lvlText w:val="•"/>
      <w:lvlJc w:val="left"/>
      <w:pPr>
        <w:ind w:left="6935" w:hanging="317"/>
      </w:pPr>
      <w:rPr>
        <w:rFonts w:hint="default"/>
        <w:lang w:val="it-IT" w:eastAsia="it-IT" w:bidi="it-IT"/>
      </w:rPr>
    </w:lvl>
    <w:lvl w:ilvl="8" w:tplc="B314A85C">
      <w:numFmt w:val="bullet"/>
      <w:lvlText w:val="•"/>
      <w:lvlJc w:val="left"/>
      <w:pPr>
        <w:ind w:left="7883" w:hanging="317"/>
      </w:pPr>
      <w:rPr>
        <w:rFonts w:hint="default"/>
        <w:lang w:val="it-IT" w:eastAsia="it-IT" w:bidi="it-IT"/>
      </w:rPr>
    </w:lvl>
  </w:abstractNum>
  <w:abstractNum w:abstractNumId="6" w15:restartNumberingAfterBreak="0">
    <w:nsid w:val="64671A91"/>
    <w:multiLevelType w:val="hybridMultilevel"/>
    <w:tmpl w:val="C3D2E50A"/>
    <w:lvl w:ilvl="0" w:tplc="32A66A2C">
      <w:numFmt w:val="bullet"/>
      <w:lvlText w:val=""/>
      <w:lvlJc w:val="left"/>
      <w:pPr>
        <w:ind w:left="301" w:hanging="720"/>
      </w:pPr>
      <w:rPr>
        <w:rFonts w:ascii="Symbol" w:eastAsia="Symbol" w:hAnsi="Symbol" w:cs="Symbol" w:hint="default"/>
        <w:w w:val="101"/>
        <w:sz w:val="24"/>
        <w:szCs w:val="24"/>
        <w:lang w:val="it-IT" w:eastAsia="it-IT" w:bidi="it-IT"/>
      </w:rPr>
    </w:lvl>
    <w:lvl w:ilvl="1" w:tplc="8DA42D6C">
      <w:numFmt w:val="bullet"/>
      <w:lvlText w:val="•"/>
      <w:lvlJc w:val="left"/>
      <w:pPr>
        <w:ind w:left="1247" w:hanging="720"/>
      </w:pPr>
      <w:rPr>
        <w:rFonts w:hint="default"/>
        <w:lang w:val="it-IT" w:eastAsia="it-IT" w:bidi="it-IT"/>
      </w:rPr>
    </w:lvl>
    <w:lvl w:ilvl="2" w:tplc="F0E66820">
      <w:numFmt w:val="bullet"/>
      <w:lvlText w:val="•"/>
      <w:lvlJc w:val="left"/>
      <w:pPr>
        <w:ind w:left="2195" w:hanging="720"/>
      </w:pPr>
      <w:rPr>
        <w:rFonts w:hint="default"/>
        <w:lang w:val="it-IT" w:eastAsia="it-IT" w:bidi="it-IT"/>
      </w:rPr>
    </w:lvl>
    <w:lvl w:ilvl="3" w:tplc="01D2498C">
      <w:numFmt w:val="bullet"/>
      <w:lvlText w:val="•"/>
      <w:lvlJc w:val="left"/>
      <w:pPr>
        <w:ind w:left="3143" w:hanging="720"/>
      </w:pPr>
      <w:rPr>
        <w:rFonts w:hint="default"/>
        <w:lang w:val="it-IT" w:eastAsia="it-IT" w:bidi="it-IT"/>
      </w:rPr>
    </w:lvl>
    <w:lvl w:ilvl="4" w:tplc="07E8C88E">
      <w:numFmt w:val="bullet"/>
      <w:lvlText w:val="•"/>
      <w:lvlJc w:val="left"/>
      <w:pPr>
        <w:ind w:left="4091" w:hanging="720"/>
      </w:pPr>
      <w:rPr>
        <w:rFonts w:hint="default"/>
        <w:lang w:val="it-IT" w:eastAsia="it-IT" w:bidi="it-IT"/>
      </w:rPr>
    </w:lvl>
    <w:lvl w:ilvl="5" w:tplc="93860F82">
      <w:numFmt w:val="bullet"/>
      <w:lvlText w:val="•"/>
      <w:lvlJc w:val="left"/>
      <w:pPr>
        <w:ind w:left="5039" w:hanging="720"/>
      </w:pPr>
      <w:rPr>
        <w:rFonts w:hint="default"/>
        <w:lang w:val="it-IT" w:eastAsia="it-IT" w:bidi="it-IT"/>
      </w:rPr>
    </w:lvl>
    <w:lvl w:ilvl="6" w:tplc="619C3AD6">
      <w:numFmt w:val="bullet"/>
      <w:lvlText w:val="•"/>
      <w:lvlJc w:val="left"/>
      <w:pPr>
        <w:ind w:left="5987" w:hanging="720"/>
      </w:pPr>
      <w:rPr>
        <w:rFonts w:hint="default"/>
        <w:lang w:val="it-IT" w:eastAsia="it-IT" w:bidi="it-IT"/>
      </w:rPr>
    </w:lvl>
    <w:lvl w:ilvl="7" w:tplc="86E206D2">
      <w:numFmt w:val="bullet"/>
      <w:lvlText w:val="•"/>
      <w:lvlJc w:val="left"/>
      <w:pPr>
        <w:ind w:left="6935" w:hanging="720"/>
      </w:pPr>
      <w:rPr>
        <w:rFonts w:hint="default"/>
        <w:lang w:val="it-IT" w:eastAsia="it-IT" w:bidi="it-IT"/>
      </w:rPr>
    </w:lvl>
    <w:lvl w:ilvl="8" w:tplc="FF62118C">
      <w:numFmt w:val="bullet"/>
      <w:lvlText w:val="•"/>
      <w:lvlJc w:val="left"/>
      <w:pPr>
        <w:ind w:left="7883" w:hanging="720"/>
      </w:pPr>
      <w:rPr>
        <w:rFonts w:hint="default"/>
        <w:lang w:val="it-IT" w:eastAsia="it-IT" w:bidi="it-IT"/>
      </w:rPr>
    </w:lvl>
  </w:abstractNum>
  <w:abstractNum w:abstractNumId="7" w15:restartNumberingAfterBreak="0">
    <w:nsid w:val="790E522B"/>
    <w:multiLevelType w:val="hybridMultilevel"/>
    <w:tmpl w:val="25CA2034"/>
    <w:lvl w:ilvl="0" w:tplc="B6707644">
      <w:start w:val="1"/>
      <w:numFmt w:val="decimal"/>
      <w:lvlText w:val="%1."/>
      <w:lvlJc w:val="left"/>
      <w:pPr>
        <w:ind w:left="303" w:hanging="226"/>
      </w:pPr>
      <w:rPr>
        <w:rFonts w:ascii="Times New Roman" w:eastAsia="Times New Roman" w:hAnsi="Times New Roman" w:cs="Times New Roman" w:hint="default"/>
        <w:w w:val="91"/>
        <w:sz w:val="24"/>
        <w:szCs w:val="24"/>
        <w:lang w:val="it-IT" w:eastAsia="it-IT" w:bidi="it-IT"/>
      </w:rPr>
    </w:lvl>
    <w:lvl w:ilvl="1" w:tplc="90F8F914">
      <w:numFmt w:val="bullet"/>
      <w:lvlText w:val="-"/>
      <w:lvlJc w:val="left"/>
      <w:pPr>
        <w:ind w:left="1162" w:hanging="147"/>
      </w:pPr>
      <w:rPr>
        <w:rFonts w:ascii="Times New Roman" w:eastAsia="Times New Roman" w:hAnsi="Times New Roman" w:cs="Times New Roman" w:hint="default"/>
        <w:w w:val="93"/>
        <w:sz w:val="24"/>
        <w:szCs w:val="24"/>
        <w:lang w:val="it-IT" w:eastAsia="it-IT" w:bidi="it-IT"/>
      </w:rPr>
    </w:lvl>
    <w:lvl w:ilvl="2" w:tplc="09E021E2">
      <w:numFmt w:val="bullet"/>
      <w:lvlText w:val="•"/>
      <w:lvlJc w:val="left"/>
      <w:pPr>
        <w:ind w:left="2117" w:hanging="147"/>
      </w:pPr>
      <w:rPr>
        <w:rFonts w:hint="default"/>
        <w:lang w:val="it-IT" w:eastAsia="it-IT" w:bidi="it-IT"/>
      </w:rPr>
    </w:lvl>
    <w:lvl w:ilvl="3" w:tplc="3E604E80">
      <w:numFmt w:val="bullet"/>
      <w:lvlText w:val="•"/>
      <w:lvlJc w:val="left"/>
      <w:pPr>
        <w:ind w:left="3075" w:hanging="147"/>
      </w:pPr>
      <w:rPr>
        <w:rFonts w:hint="default"/>
        <w:lang w:val="it-IT" w:eastAsia="it-IT" w:bidi="it-IT"/>
      </w:rPr>
    </w:lvl>
    <w:lvl w:ilvl="4" w:tplc="F15CE4DA">
      <w:numFmt w:val="bullet"/>
      <w:lvlText w:val="•"/>
      <w:lvlJc w:val="left"/>
      <w:pPr>
        <w:ind w:left="4033" w:hanging="147"/>
      </w:pPr>
      <w:rPr>
        <w:rFonts w:hint="default"/>
        <w:lang w:val="it-IT" w:eastAsia="it-IT" w:bidi="it-IT"/>
      </w:rPr>
    </w:lvl>
    <w:lvl w:ilvl="5" w:tplc="3B86CC3C">
      <w:numFmt w:val="bullet"/>
      <w:lvlText w:val="•"/>
      <w:lvlJc w:val="left"/>
      <w:pPr>
        <w:ind w:left="4990" w:hanging="147"/>
      </w:pPr>
      <w:rPr>
        <w:rFonts w:hint="default"/>
        <w:lang w:val="it-IT" w:eastAsia="it-IT" w:bidi="it-IT"/>
      </w:rPr>
    </w:lvl>
    <w:lvl w:ilvl="6" w:tplc="A60000C2">
      <w:numFmt w:val="bullet"/>
      <w:lvlText w:val="•"/>
      <w:lvlJc w:val="left"/>
      <w:pPr>
        <w:ind w:left="5948" w:hanging="147"/>
      </w:pPr>
      <w:rPr>
        <w:rFonts w:hint="default"/>
        <w:lang w:val="it-IT" w:eastAsia="it-IT" w:bidi="it-IT"/>
      </w:rPr>
    </w:lvl>
    <w:lvl w:ilvl="7" w:tplc="94761640">
      <w:numFmt w:val="bullet"/>
      <w:lvlText w:val="•"/>
      <w:lvlJc w:val="left"/>
      <w:pPr>
        <w:ind w:left="6906" w:hanging="147"/>
      </w:pPr>
      <w:rPr>
        <w:rFonts w:hint="default"/>
        <w:lang w:val="it-IT" w:eastAsia="it-IT" w:bidi="it-IT"/>
      </w:rPr>
    </w:lvl>
    <w:lvl w:ilvl="8" w:tplc="000E7662">
      <w:numFmt w:val="bullet"/>
      <w:lvlText w:val="•"/>
      <w:lvlJc w:val="left"/>
      <w:pPr>
        <w:ind w:left="7863" w:hanging="147"/>
      </w:pPr>
      <w:rPr>
        <w:rFonts w:hint="default"/>
        <w:lang w:val="it-IT" w:eastAsia="it-IT" w:bidi="it-IT"/>
      </w:rPr>
    </w:lvl>
  </w:abstractNum>
  <w:abstractNum w:abstractNumId="8" w15:restartNumberingAfterBreak="0">
    <w:nsid w:val="7EDE5B64"/>
    <w:multiLevelType w:val="hybridMultilevel"/>
    <w:tmpl w:val="AFA4ACD2"/>
    <w:lvl w:ilvl="0" w:tplc="F288DDA6">
      <w:start w:val="1"/>
      <w:numFmt w:val="decimal"/>
      <w:lvlText w:val="%1."/>
      <w:lvlJc w:val="left"/>
      <w:pPr>
        <w:ind w:left="663" w:hanging="360"/>
      </w:pPr>
      <w:rPr>
        <w:rFonts w:hint="default"/>
      </w:rPr>
    </w:lvl>
    <w:lvl w:ilvl="1" w:tplc="04100019" w:tentative="1">
      <w:start w:val="1"/>
      <w:numFmt w:val="lowerLetter"/>
      <w:lvlText w:val="%2."/>
      <w:lvlJc w:val="left"/>
      <w:pPr>
        <w:ind w:left="1383" w:hanging="360"/>
      </w:pPr>
    </w:lvl>
    <w:lvl w:ilvl="2" w:tplc="0410001B" w:tentative="1">
      <w:start w:val="1"/>
      <w:numFmt w:val="lowerRoman"/>
      <w:lvlText w:val="%3."/>
      <w:lvlJc w:val="right"/>
      <w:pPr>
        <w:ind w:left="2103" w:hanging="180"/>
      </w:pPr>
    </w:lvl>
    <w:lvl w:ilvl="3" w:tplc="0410000F" w:tentative="1">
      <w:start w:val="1"/>
      <w:numFmt w:val="decimal"/>
      <w:lvlText w:val="%4."/>
      <w:lvlJc w:val="left"/>
      <w:pPr>
        <w:ind w:left="2823" w:hanging="360"/>
      </w:pPr>
    </w:lvl>
    <w:lvl w:ilvl="4" w:tplc="04100019" w:tentative="1">
      <w:start w:val="1"/>
      <w:numFmt w:val="lowerLetter"/>
      <w:lvlText w:val="%5."/>
      <w:lvlJc w:val="left"/>
      <w:pPr>
        <w:ind w:left="3543" w:hanging="360"/>
      </w:pPr>
    </w:lvl>
    <w:lvl w:ilvl="5" w:tplc="0410001B" w:tentative="1">
      <w:start w:val="1"/>
      <w:numFmt w:val="lowerRoman"/>
      <w:lvlText w:val="%6."/>
      <w:lvlJc w:val="right"/>
      <w:pPr>
        <w:ind w:left="4263" w:hanging="180"/>
      </w:pPr>
    </w:lvl>
    <w:lvl w:ilvl="6" w:tplc="0410000F" w:tentative="1">
      <w:start w:val="1"/>
      <w:numFmt w:val="decimal"/>
      <w:lvlText w:val="%7."/>
      <w:lvlJc w:val="left"/>
      <w:pPr>
        <w:ind w:left="4983" w:hanging="360"/>
      </w:pPr>
    </w:lvl>
    <w:lvl w:ilvl="7" w:tplc="04100019" w:tentative="1">
      <w:start w:val="1"/>
      <w:numFmt w:val="lowerLetter"/>
      <w:lvlText w:val="%8."/>
      <w:lvlJc w:val="left"/>
      <w:pPr>
        <w:ind w:left="5703" w:hanging="360"/>
      </w:pPr>
    </w:lvl>
    <w:lvl w:ilvl="8" w:tplc="0410001B" w:tentative="1">
      <w:start w:val="1"/>
      <w:numFmt w:val="lowerRoman"/>
      <w:lvlText w:val="%9."/>
      <w:lvlJc w:val="right"/>
      <w:pPr>
        <w:ind w:left="6423" w:hanging="180"/>
      </w:pPr>
    </w:lvl>
  </w:abstractNum>
  <w:num w:numId="1">
    <w:abstractNumId w:val="7"/>
  </w:num>
  <w:num w:numId="2">
    <w:abstractNumId w:val="1"/>
  </w:num>
  <w:num w:numId="3">
    <w:abstractNumId w:val="4"/>
  </w:num>
  <w:num w:numId="4">
    <w:abstractNumId w:val="5"/>
  </w:num>
  <w:num w:numId="5">
    <w:abstractNumId w:val="2"/>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F1"/>
    <w:rsid w:val="001F06F1"/>
    <w:rsid w:val="00653C96"/>
    <w:rsid w:val="00656509"/>
    <w:rsid w:val="00717A5B"/>
    <w:rsid w:val="007D427F"/>
    <w:rsid w:val="00B975D1"/>
    <w:rsid w:val="00BD3124"/>
    <w:rsid w:val="00C15A8F"/>
    <w:rsid w:val="00C174E3"/>
    <w:rsid w:val="00DC3CE1"/>
    <w:rsid w:val="00FD5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07D"/>
  <w15:chartTrackingRefBased/>
  <w15:docId w15:val="{3C1E355A-E303-4BF7-A98B-EC86D051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52F1"/>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9"/>
    <w:qFormat/>
    <w:rsid w:val="00FD52F1"/>
    <w:pPr>
      <w:ind w:left="30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D52F1"/>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FD52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D52F1"/>
    <w:pPr>
      <w:ind w:left="301"/>
      <w:jc w:val="both"/>
    </w:pPr>
    <w:rPr>
      <w:sz w:val="24"/>
      <w:szCs w:val="24"/>
    </w:rPr>
  </w:style>
  <w:style w:type="character" w:customStyle="1" w:styleId="CorpotestoCarattere">
    <w:name w:val="Corpo testo Carattere"/>
    <w:basedOn w:val="Carpredefinitoparagrafo"/>
    <w:link w:val="Corpotesto"/>
    <w:uiPriority w:val="1"/>
    <w:rsid w:val="00FD52F1"/>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FD52F1"/>
    <w:pPr>
      <w:ind w:left="303" w:hanging="2"/>
      <w:jc w:val="both"/>
    </w:pPr>
  </w:style>
  <w:style w:type="paragraph" w:customStyle="1" w:styleId="TableParagraph">
    <w:name w:val="Table Paragraph"/>
    <w:basedOn w:val="Normale"/>
    <w:uiPriority w:val="1"/>
    <w:qFormat/>
    <w:rsid w:val="00FD52F1"/>
    <w:pPr>
      <w:ind w:left="200"/>
    </w:pPr>
  </w:style>
  <w:style w:type="paragraph" w:customStyle="1" w:styleId="Normale1">
    <w:name w:val="Normale1"/>
    <w:rsid w:val="00FD52F1"/>
    <w:pPr>
      <w:spacing w:after="0" w:line="240" w:lineRule="auto"/>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C15A8F"/>
    <w:pPr>
      <w:tabs>
        <w:tab w:val="center" w:pos="4819"/>
        <w:tab w:val="right" w:pos="9638"/>
      </w:tabs>
    </w:pPr>
  </w:style>
  <w:style w:type="character" w:customStyle="1" w:styleId="IntestazioneCarattere">
    <w:name w:val="Intestazione Carattere"/>
    <w:basedOn w:val="Carpredefinitoparagrafo"/>
    <w:link w:val="Intestazione"/>
    <w:uiPriority w:val="99"/>
    <w:rsid w:val="00C15A8F"/>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C15A8F"/>
    <w:pPr>
      <w:tabs>
        <w:tab w:val="center" w:pos="4819"/>
        <w:tab w:val="right" w:pos="9638"/>
      </w:tabs>
    </w:pPr>
  </w:style>
  <w:style w:type="character" w:customStyle="1" w:styleId="PidipaginaCarattere">
    <w:name w:val="Piè di pagina Carattere"/>
    <w:basedOn w:val="Carpredefinitoparagrafo"/>
    <w:link w:val="Pidipagina"/>
    <w:uiPriority w:val="99"/>
    <w:rsid w:val="00C15A8F"/>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3637</Words>
  <Characters>20733</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MallemaceMariaAcer1</dc:creator>
  <cp:keywords/>
  <dc:description/>
  <cp:lastModifiedBy>MallemaceMariaAcer1</cp:lastModifiedBy>
  <cp:revision>5</cp:revision>
  <cp:lastPrinted>2019-06-24T09:59:00Z</cp:lastPrinted>
  <dcterms:created xsi:type="dcterms:W3CDTF">2019-06-24T09:34:00Z</dcterms:created>
  <dcterms:modified xsi:type="dcterms:W3CDTF">2019-06-24T10:45:00Z</dcterms:modified>
</cp:coreProperties>
</file>